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F66CEBA" w:rsidR="007D3511" w:rsidRDefault="00CE545A" w:rsidP="00796C1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INTERLOCUTORY </w:t>
      </w:r>
      <w:r w:rsidR="00890B08">
        <w:rPr>
          <w:rFonts w:cs="Arial"/>
          <w:b/>
          <w:bCs/>
          <w:sz w:val="28"/>
        </w:rPr>
        <w:t xml:space="preserve">APPLICATION </w:t>
      </w:r>
      <w:r w:rsidR="00722538">
        <w:rPr>
          <w:rFonts w:cs="Arial"/>
          <w:b/>
          <w:bCs/>
          <w:sz w:val="28"/>
        </w:rPr>
        <w:t xml:space="preserve">FOR </w:t>
      </w:r>
      <w:r w:rsidR="000C30F1">
        <w:rPr>
          <w:rFonts w:cs="Arial"/>
          <w:b/>
          <w:bCs/>
          <w:sz w:val="28"/>
        </w:rPr>
        <w:t>SPECI</w:t>
      </w:r>
      <w:r w:rsidR="006710F1">
        <w:rPr>
          <w:rFonts w:cs="Arial"/>
          <w:b/>
          <w:bCs/>
          <w:sz w:val="28"/>
        </w:rPr>
        <w:t>A</w:t>
      </w:r>
      <w:r w:rsidR="000C30F1">
        <w:rPr>
          <w:rFonts w:cs="Arial"/>
          <w:b/>
          <w:bCs/>
          <w:sz w:val="28"/>
        </w:rPr>
        <w:t>L ARRANGEMENTS</w:t>
      </w:r>
    </w:p>
    <w:p w14:paraId="5DF280C8" w14:textId="039BE5E7" w:rsidR="00796C1E" w:rsidRPr="005B44DF" w:rsidRDefault="00796C1E" w:rsidP="00796C1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Evidence Act 1929 </w:t>
      </w:r>
      <w:r w:rsidR="00345CD4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13</w:t>
      </w:r>
      <w:r w:rsidRPr="005B44DF">
        <w:rPr>
          <w:rFonts w:cs="Arial"/>
          <w:b/>
          <w:bCs/>
        </w:rPr>
        <w:t>A</w:t>
      </w:r>
    </w:p>
    <w:p w14:paraId="6DC42FB6" w14:textId="77777777" w:rsidR="00217822" w:rsidRPr="00B57DBD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0C187453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453FAA">
        <w:rPr>
          <w:rFonts w:cs="Arial"/>
          <w:b/>
          <w:sz w:val="12"/>
        </w:rPr>
        <w:t xml:space="preserve">Select One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888ABDA" w14:textId="5C96BAC5" w:rsidR="006250A1" w:rsidRDefault="00DC7ECD" w:rsidP="002612B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204E9FED" w:rsidR="000C63A8" w:rsidRPr="00CE545A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CE545A">
        <w:rPr>
          <w:rFonts w:cs="Arial"/>
          <w:b/>
          <w:bCs/>
        </w:rPr>
        <w:t>[</w:t>
      </w:r>
      <w:r w:rsidR="00840C5A" w:rsidRPr="00CE545A">
        <w:rPr>
          <w:rFonts w:cs="Arial"/>
          <w:b/>
          <w:bCs/>
          <w:i/>
        </w:rPr>
        <w:t xml:space="preserve">FULL </w:t>
      </w:r>
      <w:r w:rsidRPr="00CE545A">
        <w:rPr>
          <w:rFonts w:cs="Arial"/>
          <w:b/>
          <w:bCs/>
          <w:i/>
        </w:rPr>
        <w:t>NAME</w:t>
      </w:r>
      <w:r w:rsidR="00F956A2" w:rsidRPr="00CE545A">
        <w:rPr>
          <w:rFonts w:cs="Arial"/>
          <w:b/>
          <w:bCs/>
        </w:rPr>
        <w:t>]</w:t>
      </w:r>
    </w:p>
    <w:p w14:paraId="07897FAC" w14:textId="0AC44523" w:rsidR="000C63A8" w:rsidRPr="00CE545A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E545A">
        <w:rPr>
          <w:rFonts w:cs="Arial"/>
          <w:b/>
          <w:bCs/>
        </w:rPr>
        <w:t>Informant/</w:t>
      </w:r>
      <w:r w:rsidR="000C63A8" w:rsidRPr="00CE545A">
        <w:rPr>
          <w:rFonts w:cs="Arial"/>
          <w:b/>
          <w:bCs/>
        </w:rPr>
        <w:t>R</w:t>
      </w:r>
    </w:p>
    <w:p w14:paraId="5964A5F4" w14:textId="053F58B6" w:rsidR="00840C5A" w:rsidRPr="00CE545A" w:rsidRDefault="00840C5A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E545A">
        <w:rPr>
          <w:rFonts w:cs="Arial"/>
          <w:b/>
          <w:bCs/>
        </w:rPr>
        <w:t>v</w:t>
      </w:r>
    </w:p>
    <w:p w14:paraId="0DE99CB8" w14:textId="035A0CEF" w:rsidR="00A648B8" w:rsidRPr="00CE545A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CE545A">
        <w:rPr>
          <w:rFonts w:cs="Arial"/>
          <w:b/>
        </w:rPr>
        <w:t>[</w:t>
      </w:r>
      <w:r w:rsidR="00840C5A" w:rsidRPr="00CE545A">
        <w:rPr>
          <w:rFonts w:cs="Arial"/>
          <w:b/>
          <w:i/>
        </w:rPr>
        <w:t xml:space="preserve">FULL </w:t>
      </w:r>
      <w:r w:rsidRPr="00CE545A">
        <w:rPr>
          <w:rFonts w:cs="Arial"/>
          <w:b/>
          <w:i/>
          <w:iCs/>
        </w:rPr>
        <w:t>NAME</w:t>
      </w:r>
      <w:r w:rsidRPr="00CE545A">
        <w:rPr>
          <w:rFonts w:cs="Arial"/>
          <w:b/>
        </w:rPr>
        <w:t>]</w:t>
      </w:r>
    </w:p>
    <w:p w14:paraId="2A50A2B5" w14:textId="3D86E7D2" w:rsidR="00A648B8" w:rsidRPr="00CE545A" w:rsidRDefault="006250A1" w:rsidP="00B57D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E545A">
        <w:rPr>
          <w:rFonts w:cs="Arial"/>
          <w:b/>
          <w:bCs/>
        </w:rPr>
        <w:t>Defendant</w:t>
      </w:r>
      <w:r w:rsidR="00B77388" w:rsidRPr="00CE545A">
        <w:rPr>
          <w:rFonts w:cs="Arial"/>
          <w:b/>
          <w:bCs/>
        </w:rPr>
        <w:t>/Youth</w:t>
      </w:r>
    </w:p>
    <w:p w14:paraId="3724E879" w14:textId="297D643A" w:rsidR="00B57DBD" w:rsidRPr="00B57DBD" w:rsidRDefault="00B57DBD" w:rsidP="00B57DBD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B57DBD" w:rsidRPr="00B57DBD" w14:paraId="57D8CAF8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DF74E4A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B57DB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338328AD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49BC4CBD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57DBD" w:rsidRPr="00B57DBD" w14:paraId="3BB74260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2EF83E8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9A41FC4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B57DB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8637CCB" w14:textId="77777777" w:rsidR="00B57DBD" w:rsidRPr="00B57DBD" w:rsidRDefault="00B57DBD" w:rsidP="00B57DBD">
            <w:pPr>
              <w:jc w:val="left"/>
              <w:rPr>
                <w:rFonts w:cs="Arial"/>
                <w:b/>
                <w:sz w:val="12"/>
              </w:rPr>
            </w:pPr>
            <w:r w:rsidRPr="00B57DB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57DBD" w:rsidRPr="00B57DBD" w14:paraId="6F0687DD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07A336C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7DB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6B1361D7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19D6A5E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57DBD" w:rsidRPr="00B57DBD" w14:paraId="3E96A4C7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89722D1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7DB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91F9DBF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B57DB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CF3587E" w14:textId="5C930AB8" w:rsidR="00B57DBD" w:rsidRPr="00B57DBD" w:rsidRDefault="0069166A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B57DBD" w:rsidRPr="00B57DB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57DBD" w:rsidRPr="00B57DBD" w14:paraId="24D25D85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43C3951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7DB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056F95CC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57DBD" w:rsidRPr="00B57DBD" w14:paraId="74FE83FE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55A89D0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7DB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65C9E0" w14:textId="77777777" w:rsidR="00B57DBD" w:rsidRPr="00B57DBD" w:rsidRDefault="00B57DBD" w:rsidP="00B57D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57DB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60DFFBA0" w14:textId="70B543B3" w:rsidR="00376121" w:rsidRDefault="00376121" w:rsidP="000C30F1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0C30F1" w:rsidRPr="000C30F1" w14:paraId="5370CD4B" w14:textId="77777777" w:rsidTr="004E1D69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1C7" w14:textId="3A0A455A" w:rsidR="000C30F1" w:rsidRPr="00264CBB" w:rsidRDefault="000C30F1" w:rsidP="002612B2">
            <w:pPr>
              <w:spacing w:before="120" w:line="276" w:lineRule="auto"/>
              <w:ind w:right="57"/>
              <w:rPr>
                <w:b/>
              </w:rPr>
            </w:pPr>
            <w:r w:rsidRPr="00264CBB">
              <w:rPr>
                <w:b/>
              </w:rPr>
              <w:t>Application details</w:t>
            </w:r>
          </w:p>
          <w:p w14:paraId="54537A97" w14:textId="7FD62BBA" w:rsidR="000C30F1" w:rsidRPr="000C30F1" w:rsidRDefault="000C30F1" w:rsidP="000F5DB2">
            <w:pPr>
              <w:spacing w:before="240" w:line="276" w:lineRule="auto"/>
              <w:ind w:right="57"/>
              <w:rPr>
                <w:rFonts w:cs="Arial"/>
              </w:rPr>
            </w:pPr>
            <w:r w:rsidRPr="000C30F1">
              <w:rPr>
                <w:rFonts w:cs="Arial"/>
              </w:rPr>
              <w:t xml:space="preserve">This is an </w:t>
            </w:r>
            <w:r w:rsidR="002E1A44">
              <w:rPr>
                <w:rFonts w:cs="Arial"/>
              </w:rPr>
              <w:t>a</w:t>
            </w:r>
            <w:r w:rsidRPr="000C30F1">
              <w:rPr>
                <w:rFonts w:cs="Arial"/>
              </w:rPr>
              <w:t>pplication for special arrangements in relation to [</w:t>
            </w:r>
            <w:r w:rsidR="00CE545A">
              <w:rPr>
                <w:rFonts w:cs="Arial"/>
                <w:i/>
                <w:iCs/>
              </w:rPr>
              <w:t>full</w:t>
            </w:r>
            <w:r w:rsidR="00453FAA">
              <w:rPr>
                <w:rFonts w:cs="Arial"/>
                <w:i/>
                <w:iCs/>
              </w:rPr>
              <w:t xml:space="preserve"> </w:t>
            </w:r>
            <w:r w:rsidRPr="000C30F1">
              <w:rPr>
                <w:rFonts w:cs="Arial"/>
                <w:i/>
              </w:rPr>
              <w:t>name</w:t>
            </w:r>
            <w:r w:rsidRPr="000C30F1">
              <w:rPr>
                <w:rFonts w:cs="Arial"/>
              </w:rPr>
              <w:t>], who is to give evidence in these criminal proceedings.</w:t>
            </w:r>
          </w:p>
          <w:p w14:paraId="2192CD4C" w14:textId="77777777" w:rsidR="000C30F1" w:rsidRPr="000C30F1" w:rsidRDefault="000C30F1" w:rsidP="002612B2">
            <w:pPr>
              <w:spacing w:line="276" w:lineRule="auto"/>
              <w:ind w:right="57"/>
              <w:rPr>
                <w:rFonts w:cs="Arial"/>
              </w:rPr>
            </w:pPr>
          </w:p>
          <w:p w14:paraId="17DA994E" w14:textId="77777777" w:rsidR="000C30F1" w:rsidRPr="000C30F1" w:rsidRDefault="000C30F1" w:rsidP="00264CBB">
            <w:pPr>
              <w:spacing w:line="276" w:lineRule="auto"/>
              <w:ind w:right="57"/>
              <w:rPr>
                <w:rFonts w:cs="Arial"/>
              </w:rPr>
            </w:pPr>
            <w:r w:rsidRPr="000C30F1">
              <w:rPr>
                <w:rFonts w:cs="Arial"/>
              </w:rPr>
              <w:t xml:space="preserve">This Application is made under section 13A of the </w:t>
            </w:r>
            <w:r w:rsidRPr="000C30F1">
              <w:rPr>
                <w:rFonts w:cs="Arial"/>
                <w:i/>
              </w:rPr>
              <w:t>Evidence Act 1929</w:t>
            </w:r>
            <w:r w:rsidRPr="000C30F1">
              <w:rPr>
                <w:rFonts w:cs="Arial"/>
              </w:rPr>
              <w:t>.</w:t>
            </w:r>
          </w:p>
          <w:p w14:paraId="3837FDC2" w14:textId="77777777" w:rsidR="000C30F1" w:rsidRPr="000C30F1" w:rsidRDefault="000C30F1" w:rsidP="002612B2">
            <w:pPr>
              <w:spacing w:line="276" w:lineRule="auto"/>
              <w:ind w:right="57"/>
              <w:rPr>
                <w:rFonts w:cs="Arial"/>
              </w:rPr>
            </w:pPr>
          </w:p>
          <w:p w14:paraId="570ECCB3" w14:textId="3A6450BC" w:rsidR="000C30F1" w:rsidRPr="000C30F1" w:rsidRDefault="000C30F1" w:rsidP="002612B2">
            <w:pPr>
              <w:spacing w:line="276" w:lineRule="auto"/>
              <w:ind w:right="57"/>
              <w:rPr>
                <w:rFonts w:cs="Arial"/>
              </w:rPr>
            </w:pPr>
            <w:r w:rsidRPr="000C30F1">
              <w:rPr>
                <w:rFonts w:cs="Arial"/>
              </w:rPr>
              <w:t>This Application relates to</w:t>
            </w:r>
          </w:p>
          <w:p w14:paraId="6DCFC4F8" w14:textId="45A14BFB" w:rsidR="000C30F1" w:rsidRPr="002612B2" w:rsidRDefault="000C30F1" w:rsidP="00264CBB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asciiTheme="majorHAnsi" w:hAnsiTheme="majorHAnsi" w:cstheme="majorHAnsi"/>
                <w:i/>
              </w:rPr>
            </w:pPr>
            <w:r w:rsidRPr="002612B2">
              <w:rPr>
                <w:rFonts w:asciiTheme="majorHAnsi" w:hAnsiTheme="majorHAnsi" w:cstheme="majorHAnsi"/>
              </w:rPr>
              <w:t>the whole of the witness’ evidence.</w:t>
            </w:r>
          </w:p>
          <w:p w14:paraId="56C4450B" w14:textId="57ECA3F7" w:rsidR="000C30F1" w:rsidRPr="002612B2" w:rsidRDefault="000C30F1" w:rsidP="00264CBB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asciiTheme="majorHAnsi" w:hAnsiTheme="majorHAnsi" w:cstheme="majorHAnsi"/>
                <w:i/>
              </w:rPr>
            </w:pPr>
            <w:r w:rsidRPr="002612B2">
              <w:rPr>
                <w:rFonts w:asciiTheme="majorHAnsi" w:hAnsiTheme="majorHAnsi" w:cstheme="majorHAnsi"/>
              </w:rPr>
              <w:t>the examination in chief of the witness.</w:t>
            </w:r>
          </w:p>
          <w:p w14:paraId="4299A704" w14:textId="2C5B1505" w:rsidR="000C30F1" w:rsidRPr="002612B2" w:rsidRDefault="000C30F1" w:rsidP="00264CBB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asciiTheme="majorHAnsi" w:hAnsiTheme="majorHAnsi" w:cstheme="majorHAnsi"/>
                <w:i/>
              </w:rPr>
            </w:pPr>
            <w:r w:rsidRPr="002612B2">
              <w:rPr>
                <w:rFonts w:asciiTheme="majorHAnsi" w:hAnsiTheme="majorHAnsi" w:cstheme="majorHAnsi"/>
              </w:rPr>
              <w:t>the cross-examination of the witness.</w:t>
            </w:r>
          </w:p>
          <w:p w14:paraId="1BA90D23" w14:textId="3D4235EF" w:rsidR="000C30F1" w:rsidRPr="002612B2" w:rsidRDefault="000C30F1" w:rsidP="00264CBB">
            <w:pPr>
              <w:pStyle w:val="ListParagraph"/>
              <w:numPr>
                <w:ilvl w:val="0"/>
                <w:numId w:val="18"/>
              </w:numPr>
              <w:spacing w:line="276" w:lineRule="auto"/>
              <w:ind w:right="57"/>
              <w:rPr>
                <w:rFonts w:asciiTheme="majorHAnsi" w:hAnsiTheme="majorHAnsi" w:cstheme="majorHAnsi"/>
                <w:i/>
              </w:rPr>
            </w:pPr>
            <w:r w:rsidRPr="002612B2">
              <w:rPr>
                <w:rFonts w:asciiTheme="majorHAnsi" w:hAnsiTheme="majorHAnsi" w:cstheme="majorHAnsi"/>
              </w:rPr>
              <w:t>the re-examination of the witness.</w:t>
            </w:r>
          </w:p>
          <w:p w14:paraId="3F69B289" w14:textId="77777777" w:rsidR="000C30F1" w:rsidRPr="000C30F1" w:rsidRDefault="000C30F1" w:rsidP="002612B2">
            <w:pPr>
              <w:spacing w:line="276" w:lineRule="auto"/>
              <w:ind w:right="57"/>
              <w:rPr>
                <w:rFonts w:cs="Arial"/>
              </w:rPr>
            </w:pPr>
          </w:p>
          <w:p w14:paraId="54F2FBCC" w14:textId="511BB910" w:rsidR="000C30F1" w:rsidRPr="000C30F1" w:rsidRDefault="000C30F1" w:rsidP="00264CBB">
            <w:pPr>
              <w:spacing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 w:rsidRPr="000C30F1">
              <w:rPr>
                <w:rFonts w:cs="Arial"/>
              </w:rPr>
              <w:t>The</w:t>
            </w:r>
            <w:r w:rsidR="003F6F36">
              <w:rPr>
                <w:rFonts w:cs="Arial"/>
              </w:rPr>
              <w:t xml:space="preserve"> </w:t>
            </w:r>
            <w:r w:rsidR="002E1A44">
              <w:rPr>
                <w:rFonts w:cs="Arial"/>
              </w:rPr>
              <w:t>a</w:t>
            </w:r>
            <w:r w:rsidR="003F6F36">
              <w:rPr>
                <w:rFonts w:cs="Arial"/>
              </w:rPr>
              <w:t xml:space="preserve">pplicant seeks the following </w:t>
            </w:r>
            <w:r w:rsidR="000A588C">
              <w:rPr>
                <w:rFonts w:cs="Arial"/>
              </w:rPr>
              <w:t>o</w:t>
            </w:r>
            <w:r w:rsidRPr="000C30F1">
              <w:rPr>
                <w:rFonts w:cs="Arial"/>
              </w:rPr>
              <w:t xml:space="preserve">rders: </w:t>
            </w:r>
          </w:p>
          <w:p w14:paraId="08B2ACA3" w14:textId="55EBCB52" w:rsidR="000C30F1" w:rsidRPr="002612B2" w:rsidRDefault="000C30F1" w:rsidP="000F5DB2">
            <w:pPr>
              <w:pStyle w:val="ListParagraph"/>
              <w:numPr>
                <w:ilvl w:val="0"/>
                <w:numId w:val="19"/>
              </w:numPr>
              <w:tabs>
                <w:tab w:val="left" w:pos="888"/>
              </w:tabs>
              <w:spacing w:after="120" w:line="276" w:lineRule="auto"/>
              <w:ind w:left="736" w:right="57"/>
              <w:rPr>
                <w:rFonts w:cs="Arial"/>
              </w:rPr>
            </w:pPr>
            <w:r w:rsidRPr="002612B2">
              <w:rPr>
                <w:rFonts w:cs="Arial"/>
              </w:rPr>
              <w:t>1.</w:t>
            </w:r>
            <w:r w:rsidR="000F5DB2">
              <w:rPr>
                <w:rFonts w:cs="Arial"/>
              </w:rPr>
              <w:tab/>
            </w:r>
            <w:r w:rsidRPr="002612B2">
              <w:rPr>
                <w:rFonts w:cs="Arial"/>
              </w:rPr>
              <w:t>That the evidence of the witness be given outside of the trial court</w:t>
            </w:r>
          </w:p>
          <w:p w14:paraId="49958F6E" w14:textId="2EFBE41C" w:rsidR="000C30F1" w:rsidRPr="002612B2" w:rsidRDefault="000C30F1" w:rsidP="00264CBB">
            <w:pPr>
              <w:pStyle w:val="ListParagraph"/>
              <w:numPr>
                <w:ilvl w:val="0"/>
                <w:numId w:val="20"/>
              </w:numPr>
              <w:tabs>
                <w:tab w:val="left" w:pos="596"/>
              </w:tabs>
              <w:spacing w:after="120" w:line="276" w:lineRule="auto"/>
              <w:ind w:left="736" w:right="57" w:firstLine="425"/>
              <w:rPr>
                <w:rFonts w:cs="Arial"/>
              </w:rPr>
            </w:pPr>
            <w:r w:rsidRPr="002612B2">
              <w:rPr>
                <w:rFonts w:cs="Arial"/>
              </w:rPr>
              <w:t xml:space="preserve">and transmitted to the trial court by means of </w:t>
            </w:r>
            <w:proofErr w:type="spellStart"/>
            <w:r w:rsidR="00616AE4" w:rsidRPr="002612B2">
              <w:rPr>
                <w:rFonts w:cs="Arial"/>
              </w:rPr>
              <w:t>audiovisual</w:t>
            </w:r>
            <w:proofErr w:type="spellEnd"/>
            <w:r w:rsidRPr="002612B2">
              <w:rPr>
                <w:rFonts w:cs="Arial"/>
              </w:rPr>
              <w:t xml:space="preserve"> link.</w:t>
            </w:r>
          </w:p>
          <w:p w14:paraId="14CDF73E" w14:textId="106AC99C" w:rsidR="00345CD4" w:rsidRDefault="000C30F1" w:rsidP="00264CBB">
            <w:pPr>
              <w:pStyle w:val="ListParagraph"/>
              <w:numPr>
                <w:ilvl w:val="0"/>
                <w:numId w:val="20"/>
              </w:numPr>
              <w:tabs>
                <w:tab w:val="left" w:pos="596"/>
              </w:tabs>
              <w:spacing w:after="120" w:line="276" w:lineRule="auto"/>
              <w:ind w:left="736" w:right="57" w:firstLine="425"/>
              <w:rPr>
                <w:rFonts w:cs="Arial"/>
              </w:rPr>
            </w:pPr>
            <w:r w:rsidRPr="002612B2">
              <w:rPr>
                <w:rFonts w:cs="Arial"/>
              </w:rPr>
              <w:t xml:space="preserve">and that an </w:t>
            </w:r>
            <w:proofErr w:type="spellStart"/>
            <w:r w:rsidR="00616AE4" w:rsidRPr="002612B2">
              <w:rPr>
                <w:rFonts w:cs="Arial"/>
              </w:rPr>
              <w:t>audiovisual</w:t>
            </w:r>
            <w:proofErr w:type="spellEnd"/>
            <w:r w:rsidRPr="002612B2">
              <w:rPr>
                <w:rFonts w:cs="Arial"/>
              </w:rPr>
              <w:t xml:space="preserve"> record of the evidence be made and replayed in the trial court.</w:t>
            </w:r>
          </w:p>
          <w:p w14:paraId="5BC6840D" w14:textId="77777777" w:rsidR="00C55D39" w:rsidRPr="002612B2" w:rsidRDefault="00C55D39" w:rsidP="002612B2">
            <w:pPr>
              <w:tabs>
                <w:tab w:val="left" w:pos="596"/>
              </w:tabs>
              <w:spacing w:line="276" w:lineRule="auto"/>
              <w:ind w:left="736" w:right="57"/>
              <w:rPr>
                <w:rFonts w:cs="Arial"/>
              </w:rPr>
            </w:pPr>
          </w:p>
          <w:p w14:paraId="751DD870" w14:textId="77777777" w:rsidR="00C04CC7" w:rsidRDefault="000C30F1" w:rsidP="00C04CC7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2612B2">
              <w:rPr>
                <w:rFonts w:cs="Arial"/>
              </w:rPr>
              <w:lastRenderedPageBreak/>
              <w:t>2.</w:t>
            </w:r>
            <w:r w:rsidR="000F5DB2">
              <w:rPr>
                <w:rFonts w:cs="Arial"/>
              </w:rPr>
              <w:tab/>
            </w:r>
            <w:r w:rsidRPr="002612B2">
              <w:rPr>
                <w:rFonts w:cs="Arial"/>
              </w:rPr>
              <w:t>That the [</w:t>
            </w:r>
            <w:r w:rsidRPr="000A3A14">
              <w:rPr>
                <w:rFonts w:cs="Arial"/>
                <w:i/>
                <w:iCs/>
              </w:rPr>
              <w:t>Defendant/Youth</w:t>
            </w:r>
            <w:r w:rsidRPr="002612B2">
              <w:rPr>
                <w:rFonts w:cs="Arial"/>
              </w:rPr>
              <w:t>]</w:t>
            </w:r>
            <w:r w:rsidR="00453FAA" w:rsidRPr="002612B2">
              <w:rPr>
                <w:rFonts w:cs="Arial"/>
              </w:rPr>
              <w:t xml:space="preserve"> </w:t>
            </w:r>
            <w:r w:rsidR="00453FAA" w:rsidRPr="00E31D75">
              <w:rPr>
                <w:rFonts w:cs="Arial"/>
              </w:rPr>
              <w:t>select one</w:t>
            </w:r>
            <w:r w:rsidRPr="00E31D75">
              <w:rPr>
                <w:rFonts w:cs="Arial"/>
              </w:rPr>
              <w:t xml:space="preserve"> </w:t>
            </w:r>
            <w:r w:rsidRPr="002612B2">
              <w:rPr>
                <w:rFonts w:cs="Arial"/>
              </w:rPr>
              <w:t>[</w:t>
            </w:r>
            <w:r w:rsidR="00CE545A" w:rsidRPr="000A3A14">
              <w:rPr>
                <w:rFonts w:cs="Arial"/>
                <w:i/>
                <w:iCs/>
              </w:rPr>
              <w:t>full</w:t>
            </w:r>
            <w:r w:rsidR="00453FAA" w:rsidRPr="000A3A14">
              <w:rPr>
                <w:rFonts w:cs="Arial"/>
                <w:i/>
                <w:iCs/>
              </w:rPr>
              <w:t xml:space="preserve"> </w:t>
            </w:r>
            <w:r w:rsidRPr="000A3A14">
              <w:rPr>
                <w:rFonts w:cs="Arial"/>
                <w:i/>
                <w:iCs/>
              </w:rPr>
              <w:t>name</w:t>
            </w:r>
            <w:r w:rsidRPr="002612B2">
              <w:rPr>
                <w:rFonts w:cs="Arial"/>
              </w:rPr>
              <w:t>] be excluded from the place where the witness</w:t>
            </w:r>
            <w:proofErr w:type="gramStart"/>
            <w:r w:rsidRPr="002612B2">
              <w:rPr>
                <w:rFonts w:cs="Arial"/>
              </w:rPr>
              <w:t xml:space="preserve">’ </w:t>
            </w:r>
            <w:r w:rsidR="00C04CC7">
              <w:rPr>
                <w:rFonts w:cs="Arial"/>
              </w:rPr>
              <w:t xml:space="preserve"> </w:t>
            </w:r>
            <w:r w:rsidRPr="002612B2">
              <w:rPr>
                <w:rFonts w:cs="Arial"/>
              </w:rPr>
              <w:t>evidence</w:t>
            </w:r>
            <w:proofErr w:type="gramEnd"/>
            <w:r w:rsidRPr="002612B2">
              <w:rPr>
                <w:rFonts w:cs="Arial"/>
              </w:rPr>
              <w:t xml:space="preserve"> is</w:t>
            </w:r>
            <w:r w:rsidR="00C55D39">
              <w:rPr>
                <w:rFonts w:cs="Arial"/>
              </w:rPr>
              <w:t xml:space="preserve">   </w:t>
            </w:r>
            <w:r w:rsidRPr="002612B2">
              <w:rPr>
                <w:rFonts w:cs="Arial"/>
              </w:rPr>
              <w:t>taken.</w:t>
            </w:r>
          </w:p>
          <w:p w14:paraId="1C01C62F" w14:textId="77777777" w:rsidR="00C04CC7" w:rsidRDefault="000C30F1" w:rsidP="00C04CC7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C04CC7">
              <w:rPr>
                <w:rFonts w:cs="Arial"/>
              </w:rPr>
              <w:t>3.</w:t>
            </w:r>
            <w:r w:rsidR="00C04CC7" w:rsidRPr="00C04CC7">
              <w:rPr>
                <w:rFonts w:cs="Arial"/>
              </w:rPr>
              <w:tab/>
            </w:r>
            <w:r w:rsidRPr="00C04CC7">
              <w:rPr>
                <w:rFonts w:cs="Arial"/>
              </w:rPr>
              <w:t>That measures be taken to prevent the witness and the [</w:t>
            </w:r>
            <w:r w:rsidRPr="00C04CC7">
              <w:rPr>
                <w:rFonts w:cs="Arial"/>
                <w:i/>
              </w:rPr>
              <w:t>Defendant/Youth</w:t>
            </w:r>
            <w:r w:rsidRPr="00C04CC7">
              <w:rPr>
                <w:rFonts w:cs="Arial"/>
              </w:rPr>
              <w:t>]</w:t>
            </w:r>
            <w:r w:rsidR="00453FAA" w:rsidRPr="00C04CC7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C04CC7">
              <w:rPr>
                <w:rFonts w:cs="Arial"/>
              </w:rPr>
              <w:t xml:space="preserve"> [</w:t>
            </w:r>
            <w:r w:rsidR="00CE545A" w:rsidRPr="00C04CC7">
              <w:rPr>
                <w:rFonts w:cs="Arial"/>
                <w:i/>
                <w:iCs/>
              </w:rPr>
              <w:t>full</w:t>
            </w:r>
            <w:r w:rsidR="00453FAA" w:rsidRPr="00C04CC7">
              <w:rPr>
                <w:rFonts w:cs="Arial"/>
                <w:i/>
                <w:iCs/>
              </w:rPr>
              <w:t xml:space="preserve"> </w:t>
            </w:r>
            <w:r w:rsidRPr="00C04CC7">
              <w:rPr>
                <w:rFonts w:cs="Arial"/>
                <w:i/>
              </w:rPr>
              <w:t>name</w:t>
            </w:r>
            <w:r w:rsidRPr="00C04CC7">
              <w:rPr>
                <w:rFonts w:cs="Arial"/>
              </w:rPr>
              <w:t>] from directly seeing or hearing each other before, during or after the hearing, namely [</w:t>
            </w:r>
            <w:r w:rsidR="00453FAA" w:rsidRPr="00C04CC7">
              <w:rPr>
                <w:rFonts w:cs="Arial"/>
                <w:i/>
                <w:iCs/>
              </w:rPr>
              <w:t xml:space="preserve">Enter </w:t>
            </w:r>
            <w:r w:rsidRPr="00C04CC7">
              <w:rPr>
                <w:rFonts w:cs="Arial"/>
                <w:i/>
              </w:rPr>
              <w:t>measures</w:t>
            </w:r>
            <w:r w:rsidRPr="00C04CC7">
              <w:rPr>
                <w:rFonts w:cs="Arial"/>
              </w:rPr>
              <w:t>].</w:t>
            </w:r>
          </w:p>
          <w:p w14:paraId="56EF89E3" w14:textId="21AA7417" w:rsidR="000C30F1" w:rsidRPr="00C04CC7" w:rsidRDefault="00B70767" w:rsidP="00C04CC7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C04CC7">
              <w:rPr>
                <w:rFonts w:cs="Arial"/>
              </w:rPr>
              <w:t>4</w:t>
            </w:r>
            <w:r w:rsidR="000C30F1" w:rsidRPr="00C04CC7">
              <w:rPr>
                <w:rFonts w:cs="Arial"/>
              </w:rPr>
              <w:t>.</w:t>
            </w:r>
            <w:r w:rsidR="00C04CC7">
              <w:rPr>
                <w:rFonts w:cs="Arial"/>
              </w:rPr>
              <w:tab/>
            </w:r>
            <w:r w:rsidR="000C30F1" w:rsidRPr="00C04CC7">
              <w:rPr>
                <w:rFonts w:cs="Arial"/>
              </w:rPr>
              <w:t>That while the witness</w:t>
            </w:r>
            <w:r w:rsidR="007457DC" w:rsidRPr="00C04CC7">
              <w:rPr>
                <w:rFonts w:cs="Arial"/>
              </w:rPr>
              <w:t xml:space="preserve">’ evidence is being taken, the </w:t>
            </w:r>
            <w:r w:rsidR="0069166A" w:rsidRPr="00C04CC7">
              <w:rPr>
                <w:rFonts w:cs="Arial"/>
              </w:rPr>
              <w:t>presiding judicial officer</w:t>
            </w:r>
            <w:r w:rsidR="000C30F1" w:rsidRPr="00C04CC7">
              <w:rPr>
                <w:rFonts w:cs="Arial"/>
              </w:rPr>
              <w:t xml:space="preserve"> and any lawyer present in the Court </w:t>
            </w:r>
            <w:proofErr w:type="gramStart"/>
            <w:r w:rsidR="000C30F1" w:rsidRPr="00C04CC7">
              <w:rPr>
                <w:rFonts w:cs="Arial"/>
              </w:rPr>
              <w:t>not wear</w:t>
            </w:r>
            <w:proofErr w:type="gramEnd"/>
            <w:r w:rsidR="00A877D3" w:rsidRPr="00C04CC7">
              <w:rPr>
                <w:rFonts w:cs="Arial"/>
              </w:rPr>
              <w:t> </w:t>
            </w:r>
            <w:r w:rsidR="000C30F1" w:rsidRPr="00C04CC7">
              <w:rPr>
                <w:rFonts w:cs="Arial"/>
              </w:rPr>
              <w:t>a</w:t>
            </w:r>
          </w:p>
          <w:p w14:paraId="3E89BE6E" w14:textId="60B2E2F4" w:rsidR="000C30F1" w:rsidRPr="002612B2" w:rsidRDefault="00711D76" w:rsidP="005A70A0">
            <w:pPr>
              <w:pStyle w:val="ListParagraph"/>
              <w:numPr>
                <w:ilvl w:val="2"/>
                <w:numId w:val="22"/>
              </w:numPr>
              <w:spacing w:after="120" w:line="276" w:lineRule="auto"/>
              <w:ind w:left="1738" w:right="57" w:hanging="567"/>
              <w:rPr>
                <w:rFonts w:cs="Arial"/>
              </w:rPr>
            </w:pPr>
            <w:r w:rsidRPr="002612B2">
              <w:rPr>
                <w:rFonts w:cs="Arial"/>
              </w:rPr>
              <w:t xml:space="preserve">wig </w:t>
            </w:r>
            <w:r w:rsidR="000C30F1" w:rsidRPr="002612B2">
              <w:rPr>
                <w:rFonts w:cs="Arial"/>
              </w:rPr>
              <w:t>[</w:t>
            </w:r>
            <w:r w:rsidR="000C30F1" w:rsidRPr="002612B2">
              <w:rPr>
                <w:rFonts w:cs="Arial"/>
                <w:i/>
              </w:rPr>
              <w:t>; or</w:t>
            </w:r>
            <w:r w:rsidR="000C30F1" w:rsidRPr="002612B2">
              <w:rPr>
                <w:rFonts w:cs="Arial"/>
              </w:rPr>
              <w:t>]</w:t>
            </w:r>
          </w:p>
          <w:p w14:paraId="455B4A31" w14:textId="49B986F4" w:rsidR="000C30F1" w:rsidRPr="002612B2" w:rsidRDefault="000C30F1" w:rsidP="005A70A0">
            <w:pPr>
              <w:pStyle w:val="ListParagraph"/>
              <w:numPr>
                <w:ilvl w:val="2"/>
                <w:numId w:val="22"/>
              </w:numPr>
              <w:spacing w:after="120" w:line="276" w:lineRule="auto"/>
              <w:ind w:left="1738" w:right="57" w:hanging="567"/>
              <w:rPr>
                <w:rFonts w:cs="Arial"/>
              </w:rPr>
            </w:pPr>
            <w:r w:rsidRPr="002612B2">
              <w:rPr>
                <w:rFonts w:cs="Arial"/>
              </w:rPr>
              <w:t>gown.</w:t>
            </w:r>
          </w:p>
          <w:p w14:paraId="5A3A1789" w14:textId="2D3CC5C9" w:rsidR="000C30F1" w:rsidRPr="002612B2" w:rsidRDefault="000C30F1" w:rsidP="00C04CC7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2612B2">
              <w:rPr>
                <w:rFonts w:cs="Arial"/>
              </w:rPr>
              <w:t>5.</w:t>
            </w:r>
            <w:r w:rsidR="00C04CC7">
              <w:rPr>
                <w:rFonts w:cs="Arial"/>
              </w:rPr>
              <w:tab/>
            </w:r>
            <w:r w:rsidRPr="002612B2">
              <w:rPr>
                <w:rFonts w:cs="Arial"/>
              </w:rPr>
              <w:t>That an additional allowance be made for breaks during, and time to be given for, the taking of evidence</w:t>
            </w:r>
            <w:r w:rsidR="0069166A" w:rsidRPr="002612B2">
              <w:rPr>
                <w:rFonts w:cs="Arial"/>
              </w:rPr>
              <w:t>, namely [</w:t>
            </w:r>
            <w:r w:rsidR="0069166A" w:rsidRPr="00C04CC7">
              <w:rPr>
                <w:rFonts w:cs="Arial"/>
                <w:i/>
                <w:iCs/>
              </w:rPr>
              <w:t>enter details of breaks proposed</w:t>
            </w:r>
            <w:r w:rsidR="0069166A" w:rsidRPr="002612B2">
              <w:rPr>
                <w:rFonts w:cs="Arial"/>
              </w:rPr>
              <w:t>]</w:t>
            </w:r>
            <w:r w:rsidRPr="002612B2">
              <w:rPr>
                <w:rFonts w:cs="Arial"/>
              </w:rPr>
              <w:t>.</w:t>
            </w:r>
          </w:p>
          <w:p w14:paraId="01A5C587" w14:textId="375A1340" w:rsidR="000C30F1" w:rsidRPr="002612B2" w:rsidRDefault="000C30F1" w:rsidP="00C04CC7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2612B2">
              <w:rPr>
                <w:rFonts w:cs="Arial"/>
              </w:rPr>
              <w:t>6.</w:t>
            </w:r>
            <w:r w:rsidR="00C04CC7">
              <w:rPr>
                <w:rFonts w:cs="Arial"/>
              </w:rPr>
              <w:tab/>
            </w:r>
            <w:r w:rsidRPr="002612B2">
              <w:rPr>
                <w:rFonts w:cs="Arial"/>
              </w:rPr>
              <w:t>That the evidence be taken in a way that facilitates the taking of evidence from the witness or minimises the witness’s embarrassment or distress, namely [</w:t>
            </w:r>
            <w:r w:rsidR="004B3D0B" w:rsidRPr="000A3A14">
              <w:rPr>
                <w:rFonts w:cs="Arial"/>
                <w:i/>
                <w:iCs/>
              </w:rPr>
              <w:t xml:space="preserve">Enter </w:t>
            </w:r>
            <w:r w:rsidRPr="000A3A14">
              <w:rPr>
                <w:rFonts w:cs="Arial"/>
                <w:i/>
                <w:iCs/>
              </w:rPr>
              <w:t>manner of taking evidence</w:t>
            </w:r>
            <w:r w:rsidRPr="002612B2">
              <w:rPr>
                <w:rFonts w:cs="Arial"/>
              </w:rPr>
              <w:t>].</w:t>
            </w:r>
          </w:p>
          <w:p w14:paraId="4F978EF4" w14:textId="15A1528C" w:rsidR="000C30F1" w:rsidRPr="002612B2" w:rsidRDefault="000C30F1" w:rsidP="00C04CC7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2612B2">
              <w:rPr>
                <w:rFonts w:cs="Arial"/>
              </w:rPr>
              <w:t>7.</w:t>
            </w:r>
            <w:r w:rsidR="00C04CC7">
              <w:rPr>
                <w:rFonts w:cs="Arial"/>
              </w:rPr>
              <w:tab/>
            </w:r>
            <w:r w:rsidRPr="002612B2">
              <w:rPr>
                <w:rFonts w:cs="Arial"/>
              </w:rPr>
              <w:t>That the witness be accompanied at the hearing by [</w:t>
            </w:r>
            <w:r w:rsidR="004B3D0B" w:rsidRPr="000A3A14">
              <w:rPr>
                <w:rFonts w:cs="Arial"/>
                <w:i/>
                <w:iCs/>
              </w:rPr>
              <w:t xml:space="preserve">Enter </w:t>
            </w:r>
            <w:r w:rsidRPr="000A3A14">
              <w:rPr>
                <w:rFonts w:cs="Arial"/>
                <w:i/>
                <w:iCs/>
              </w:rPr>
              <w:t>name of support person</w:t>
            </w:r>
            <w:r w:rsidRPr="002612B2">
              <w:rPr>
                <w:rFonts w:cs="Arial"/>
              </w:rPr>
              <w:t>] for the purpose of providing emotional support.</w:t>
            </w:r>
          </w:p>
          <w:p w14:paraId="1F37BF1A" w14:textId="77777777" w:rsidR="000A3A14" w:rsidRDefault="00446C9E" w:rsidP="000A3A14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2612B2">
              <w:rPr>
                <w:rFonts w:cs="Arial"/>
              </w:rPr>
              <w:t>7A</w:t>
            </w:r>
            <w:r w:rsidR="00795006">
              <w:rPr>
                <w:rFonts w:cs="Arial"/>
              </w:rPr>
              <w:t>.</w:t>
            </w:r>
            <w:r w:rsidR="00C04CC7">
              <w:rPr>
                <w:rFonts w:cs="Arial"/>
              </w:rPr>
              <w:tab/>
            </w:r>
            <w:r w:rsidRPr="002612B2">
              <w:rPr>
                <w:rFonts w:cs="Arial"/>
              </w:rPr>
              <w:t>That the witness be accompanied at the hearing by [</w:t>
            </w:r>
            <w:r w:rsidR="004B3D0B" w:rsidRPr="000A3A14">
              <w:rPr>
                <w:rFonts w:cs="Arial"/>
                <w:i/>
                <w:iCs/>
              </w:rPr>
              <w:t xml:space="preserve">Enter </w:t>
            </w:r>
            <w:r w:rsidRPr="000A3A14">
              <w:rPr>
                <w:rFonts w:cs="Arial"/>
                <w:i/>
                <w:iCs/>
              </w:rPr>
              <w:t>name and/or description of animal</w:t>
            </w:r>
            <w:r w:rsidRPr="002612B2">
              <w:rPr>
                <w:rFonts w:cs="Arial"/>
              </w:rPr>
              <w:t>] for the</w:t>
            </w:r>
            <w:r w:rsidR="005D5E4B" w:rsidRPr="002612B2">
              <w:rPr>
                <w:rFonts w:cs="Arial"/>
              </w:rPr>
              <w:t xml:space="preserve"> </w:t>
            </w:r>
            <w:r w:rsidR="00795006">
              <w:rPr>
                <w:rFonts w:cs="Arial"/>
              </w:rPr>
              <w:t xml:space="preserve"> </w:t>
            </w:r>
            <w:r w:rsidR="00C55D39">
              <w:rPr>
                <w:rFonts w:cs="Arial"/>
              </w:rPr>
              <w:t xml:space="preserve">   </w:t>
            </w:r>
            <w:r w:rsidR="005D5E4B" w:rsidRPr="002612B2">
              <w:rPr>
                <w:rFonts w:cs="Arial"/>
              </w:rPr>
              <w:t xml:space="preserve">purpose of providing comfort or </w:t>
            </w:r>
            <w:r w:rsidRPr="002612B2">
              <w:rPr>
                <w:rFonts w:cs="Arial"/>
              </w:rPr>
              <w:t>support.</w:t>
            </w:r>
          </w:p>
          <w:p w14:paraId="0454085A" w14:textId="00357E37" w:rsidR="000C30F1" w:rsidRPr="000A3A14" w:rsidRDefault="000C30F1" w:rsidP="000A3A14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0A3A14">
              <w:rPr>
                <w:rFonts w:cs="Arial"/>
              </w:rPr>
              <w:t>8.</w:t>
            </w:r>
            <w:r w:rsidR="00C04CC7" w:rsidRPr="000A3A14">
              <w:rPr>
                <w:rFonts w:cs="Arial"/>
              </w:rPr>
              <w:tab/>
            </w:r>
            <w:r w:rsidRPr="000A3A14">
              <w:rPr>
                <w:rFonts w:cs="Arial"/>
              </w:rPr>
              <w:t>That the evidence be taken with the following communication assistance due to the witness’s complex communication needs, namely [</w:t>
            </w:r>
            <w:r w:rsidR="00B733FE" w:rsidRPr="000A3A14">
              <w:rPr>
                <w:rFonts w:cs="Arial"/>
                <w:i/>
                <w:iCs/>
              </w:rPr>
              <w:t xml:space="preserve">Enter </w:t>
            </w:r>
            <w:r w:rsidRPr="000A3A14">
              <w:rPr>
                <w:rFonts w:cs="Arial"/>
                <w:i/>
              </w:rPr>
              <w:t>nature of communication assistance</w:t>
            </w:r>
            <w:r w:rsidRPr="000A3A14">
              <w:rPr>
                <w:rFonts w:cs="Arial"/>
              </w:rPr>
              <w:t>] provided by [</w:t>
            </w:r>
            <w:r w:rsidR="004B0C62" w:rsidRPr="000A3A14">
              <w:rPr>
                <w:rFonts w:cs="Arial"/>
                <w:i/>
                <w:iCs/>
              </w:rPr>
              <w:t>full</w:t>
            </w:r>
            <w:r w:rsidR="00B733FE" w:rsidRPr="000A3A14">
              <w:rPr>
                <w:rFonts w:cs="Arial"/>
                <w:i/>
                <w:iCs/>
              </w:rPr>
              <w:t xml:space="preserve"> </w:t>
            </w:r>
            <w:r w:rsidRPr="000A3A14">
              <w:rPr>
                <w:rFonts w:cs="Arial"/>
                <w:i/>
              </w:rPr>
              <w:t>name</w:t>
            </w:r>
            <w:r w:rsidR="004B0C62" w:rsidRPr="000A3A14">
              <w:rPr>
                <w:rFonts w:cs="Arial"/>
                <w:i/>
              </w:rPr>
              <w:t xml:space="preserve"> of provider</w:t>
            </w:r>
            <w:r w:rsidRPr="000A3A14">
              <w:rPr>
                <w:rFonts w:cs="Arial"/>
              </w:rPr>
              <w:t xml:space="preserve">], who: </w:t>
            </w:r>
            <w:r w:rsidRPr="000A3A14">
              <w:rPr>
                <w:rFonts w:cs="Arial"/>
                <w:b/>
                <w:sz w:val="12"/>
                <w:szCs w:val="18"/>
              </w:rPr>
              <w:t>if communication assistance is to be provided by a person</w:t>
            </w:r>
          </w:p>
          <w:p w14:paraId="26D11E3E" w14:textId="1CAAD111" w:rsidR="000C30F1" w:rsidRPr="002612B2" w:rsidRDefault="000C30F1" w:rsidP="005A70A0">
            <w:pPr>
              <w:pStyle w:val="ListParagraph"/>
              <w:numPr>
                <w:ilvl w:val="0"/>
                <w:numId w:val="23"/>
              </w:numPr>
              <w:tabs>
                <w:tab w:val="left" w:pos="596"/>
              </w:tabs>
              <w:spacing w:after="120" w:line="276" w:lineRule="auto"/>
              <w:ind w:left="1738" w:right="57" w:hanging="567"/>
              <w:rPr>
                <w:rFonts w:cs="Arial"/>
              </w:rPr>
            </w:pPr>
            <w:r w:rsidRPr="002612B2">
              <w:rPr>
                <w:rFonts w:cs="Arial"/>
              </w:rPr>
              <w:t>[</w:t>
            </w:r>
            <w:r w:rsidRPr="002612B2">
              <w:rPr>
                <w:rFonts w:cs="Arial"/>
                <w:i/>
              </w:rPr>
              <w:t>is/is not</w:t>
            </w:r>
            <w:r w:rsidRPr="002612B2">
              <w:rPr>
                <w:rFonts w:cs="Arial"/>
              </w:rPr>
              <w:t xml:space="preserve">] </w:t>
            </w:r>
            <w:r w:rsidR="00B733FE" w:rsidRPr="002612B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B733FE" w:rsidRPr="002612B2">
              <w:rPr>
                <w:rFonts w:cs="Arial"/>
              </w:rPr>
              <w:t xml:space="preserve"> </w:t>
            </w:r>
            <w:r w:rsidRPr="002612B2">
              <w:rPr>
                <w:rFonts w:cs="Arial"/>
              </w:rPr>
              <w:t>to be called as a witness in the trial of the charge.</w:t>
            </w:r>
          </w:p>
          <w:p w14:paraId="3F81F72E" w14:textId="60233D6F" w:rsidR="000C30F1" w:rsidRPr="002612B2" w:rsidRDefault="000C30F1" w:rsidP="005A70A0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ind w:left="1738" w:right="57" w:hanging="567"/>
              <w:rPr>
                <w:rFonts w:cs="Arial"/>
              </w:rPr>
            </w:pPr>
            <w:r w:rsidRPr="002612B2">
              <w:rPr>
                <w:rFonts w:cs="Arial"/>
              </w:rPr>
              <w:t xml:space="preserve">is a communication partner for the purposes of the </w:t>
            </w:r>
            <w:r w:rsidRPr="002612B2">
              <w:rPr>
                <w:rFonts w:cs="Arial"/>
                <w:i/>
              </w:rPr>
              <w:t xml:space="preserve">Evidence Act </w:t>
            </w:r>
            <w:proofErr w:type="gramStart"/>
            <w:r w:rsidRPr="002612B2">
              <w:rPr>
                <w:rFonts w:cs="Arial"/>
                <w:i/>
              </w:rPr>
              <w:t>1929</w:t>
            </w:r>
            <w:r w:rsidRPr="002612B2">
              <w:rPr>
                <w:rFonts w:cs="Arial"/>
              </w:rPr>
              <w:t>.</w:t>
            </w:r>
            <w:proofErr w:type="gramEnd"/>
          </w:p>
          <w:p w14:paraId="77F48490" w14:textId="42F8B75F" w:rsidR="000C30F1" w:rsidRPr="002612B2" w:rsidRDefault="000C30F1" w:rsidP="005A70A0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ind w:left="1738" w:right="57" w:hanging="567"/>
              <w:rPr>
                <w:rFonts w:cs="Arial"/>
              </w:rPr>
            </w:pPr>
            <w:r w:rsidRPr="002612B2">
              <w:rPr>
                <w:rFonts w:cs="Arial"/>
              </w:rPr>
              <w:t>[</w:t>
            </w:r>
            <w:r w:rsidRPr="002612B2">
              <w:rPr>
                <w:rFonts w:cs="Arial"/>
                <w:i/>
              </w:rPr>
              <w:t>should be/is</w:t>
            </w:r>
            <w:r w:rsidRPr="002612B2">
              <w:rPr>
                <w:rFonts w:cs="Arial"/>
              </w:rPr>
              <w:t xml:space="preserve">] </w:t>
            </w:r>
            <w:r w:rsidR="00B733FE" w:rsidRPr="002612B2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B733FE" w:rsidRPr="002612B2">
              <w:rPr>
                <w:rFonts w:cs="Arial"/>
              </w:rPr>
              <w:t xml:space="preserve"> </w:t>
            </w:r>
            <w:r w:rsidRPr="002612B2">
              <w:rPr>
                <w:rFonts w:cs="Arial"/>
              </w:rPr>
              <w:t>approved by the Court to provide such assistance because [</w:t>
            </w:r>
            <w:r w:rsidR="00E13C12" w:rsidRPr="002612B2">
              <w:rPr>
                <w:rFonts w:cs="Arial"/>
                <w:i/>
                <w:iCs/>
              </w:rPr>
              <w:t xml:space="preserve">Enter </w:t>
            </w:r>
            <w:r w:rsidRPr="002612B2">
              <w:rPr>
                <w:rFonts w:cs="Arial"/>
                <w:i/>
              </w:rPr>
              <w:t>details</w:t>
            </w:r>
            <w:r w:rsidRPr="002612B2">
              <w:rPr>
                <w:rFonts w:cs="Arial"/>
              </w:rPr>
              <w:t>].</w:t>
            </w:r>
          </w:p>
          <w:p w14:paraId="0CDCB76A" w14:textId="432558AD" w:rsidR="00345CD4" w:rsidRPr="000A3A14" w:rsidRDefault="000C30F1" w:rsidP="000A3A14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2612B2">
              <w:rPr>
                <w:rFonts w:cs="Arial"/>
              </w:rPr>
              <w:t>9.</w:t>
            </w:r>
            <w:r w:rsidR="00C04CC7">
              <w:rPr>
                <w:rFonts w:cs="Arial"/>
              </w:rPr>
              <w:tab/>
            </w:r>
            <w:r w:rsidRPr="002612B2">
              <w:rPr>
                <w:rFonts w:cs="Arial"/>
              </w:rPr>
              <w:t>That the evidence be taken with the following communication assistance due to the witness’s complex communication needs, namely [</w:t>
            </w:r>
            <w:r w:rsidR="00E13C12" w:rsidRPr="000A3A14">
              <w:rPr>
                <w:rFonts w:cs="Arial"/>
                <w:i/>
                <w:iCs/>
              </w:rPr>
              <w:t xml:space="preserve">Enter </w:t>
            </w:r>
            <w:r w:rsidRPr="000A3A14">
              <w:rPr>
                <w:rFonts w:cs="Arial"/>
                <w:i/>
                <w:iCs/>
              </w:rPr>
              <w:t>communication assistance</w:t>
            </w:r>
            <w:r w:rsidRPr="002612B2">
              <w:rPr>
                <w:rFonts w:cs="Arial"/>
              </w:rPr>
              <w:t>].</w:t>
            </w:r>
            <w:r w:rsidRPr="000A3A14">
              <w:rPr>
                <w:rFonts w:cs="Arial"/>
              </w:rPr>
              <w:t xml:space="preserve"> if communication assistance is to be provided other than by a person, </w:t>
            </w:r>
            <w:proofErr w:type="spellStart"/>
            <w:proofErr w:type="gramStart"/>
            <w:r w:rsidRPr="000A3A14">
              <w:rPr>
                <w:rFonts w:cs="Arial"/>
              </w:rPr>
              <w:t>eg</w:t>
            </w:r>
            <w:proofErr w:type="spellEnd"/>
            <w:proofErr w:type="gramEnd"/>
            <w:r w:rsidRPr="000A3A14">
              <w:rPr>
                <w:rFonts w:cs="Arial"/>
              </w:rPr>
              <w:t xml:space="preserve"> by a device</w:t>
            </w:r>
          </w:p>
          <w:p w14:paraId="4626E395" w14:textId="0EAAFDE8" w:rsidR="000C30F1" w:rsidRPr="002612B2" w:rsidRDefault="000C30F1" w:rsidP="000A3A14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2612B2">
              <w:rPr>
                <w:rFonts w:cs="Arial"/>
              </w:rPr>
              <w:t>10.</w:t>
            </w:r>
            <w:r w:rsidR="000A3A14">
              <w:rPr>
                <w:rFonts w:cs="Arial"/>
              </w:rPr>
              <w:tab/>
            </w:r>
            <w:r w:rsidRPr="002612B2">
              <w:rPr>
                <w:rFonts w:cs="Arial"/>
              </w:rPr>
              <w:t xml:space="preserve">That an </w:t>
            </w:r>
            <w:proofErr w:type="spellStart"/>
            <w:r w:rsidR="00616AE4" w:rsidRPr="002612B2">
              <w:rPr>
                <w:rFonts w:cs="Arial"/>
              </w:rPr>
              <w:t>audiovisual</w:t>
            </w:r>
            <w:proofErr w:type="spellEnd"/>
            <w:r w:rsidRPr="002612B2">
              <w:rPr>
                <w:rFonts w:cs="Arial"/>
              </w:rPr>
              <w:t xml:space="preserve"> record of the witness’s evidence be made.</w:t>
            </w:r>
          </w:p>
          <w:p w14:paraId="2FFD14A6" w14:textId="4573812F" w:rsidR="00913D83" w:rsidRPr="002612B2" w:rsidRDefault="008D53A2" w:rsidP="000A3A14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711D76">
              <w:rPr>
                <w:rFonts w:cs="Arial"/>
              </w:rPr>
              <w:t>11.</w:t>
            </w:r>
            <w:r w:rsidR="00C04CC7">
              <w:rPr>
                <w:rFonts w:cs="Arial"/>
              </w:rPr>
              <w:tab/>
            </w:r>
            <w:r>
              <w:rPr>
                <w:rFonts w:cs="Arial"/>
              </w:rPr>
              <w:t>That the following direction</w:t>
            </w:r>
            <w:r w:rsidR="0023439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be given about questioning of the witness: [</w:t>
            </w:r>
            <w:r w:rsidRPr="000A3A14">
              <w:rPr>
                <w:rFonts w:cs="Arial"/>
                <w:i/>
                <w:iCs/>
              </w:rPr>
              <w:t>enter directions sought</w:t>
            </w:r>
            <w:r w:rsidRPr="000A3A14">
              <w:rPr>
                <w:rFonts w:cs="Arial"/>
              </w:rPr>
              <w:t>]</w:t>
            </w:r>
            <w:r>
              <w:rPr>
                <w:rFonts w:cs="Arial"/>
              </w:rPr>
              <w:t>]</w:t>
            </w:r>
            <w:r w:rsidRPr="00711D76">
              <w:rPr>
                <w:rFonts w:cs="Arial"/>
              </w:rPr>
              <w:t>.</w:t>
            </w:r>
            <w:r w:rsidR="00711D76" w:rsidRPr="000A3A14">
              <w:rPr>
                <w:rFonts w:cs="Arial"/>
              </w:rPr>
              <w:t xml:space="preserve">      </w:t>
            </w:r>
          </w:p>
          <w:p w14:paraId="58983AD0" w14:textId="3AD25A20" w:rsidR="000C30F1" w:rsidRPr="00B17E1A" w:rsidRDefault="000C30F1" w:rsidP="000A3A14">
            <w:pPr>
              <w:pStyle w:val="ListParagraph"/>
              <w:numPr>
                <w:ilvl w:val="0"/>
                <w:numId w:val="21"/>
              </w:numPr>
              <w:tabs>
                <w:tab w:val="left" w:pos="765"/>
              </w:tabs>
              <w:spacing w:after="120" w:line="276" w:lineRule="auto"/>
              <w:ind w:left="1171" w:right="57" w:hanging="850"/>
              <w:rPr>
                <w:rFonts w:cs="Arial"/>
              </w:rPr>
            </w:pPr>
            <w:r w:rsidRPr="002612B2">
              <w:rPr>
                <w:rFonts w:cs="Arial"/>
              </w:rPr>
              <w:t>1</w:t>
            </w:r>
            <w:r w:rsidR="008D53A2" w:rsidRPr="002612B2">
              <w:rPr>
                <w:rFonts w:cs="Arial"/>
              </w:rPr>
              <w:t>2</w:t>
            </w:r>
            <w:r w:rsidRPr="002612B2">
              <w:rPr>
                <w:rFonts w:cs="Arial"/>
              </w:rPr>
              <w:t>.</w:t>
            </w:r>
            <w:r w:rsidRPr="002612B2">
              <w:rPr>
                <w:rFonts w:cs="Arial"/>
              </w:rPr>
              <w:tab/>
              <w:t>[</w:t>
            </w:r>
            <w:r w:rsidR="00E13C12" w:rsidRPr="000A3A14">
              <w:rPr>
                <w:rFonts w:cs="Arial"/>
                <w:i/>
                <w:iCs/>
              </w:rPr>
              <w:t xml:space="preserve">Enter </w:t>
            </w:r>
            <w:r w:rsidRPr="000A3A14">
              <w:rPr>
                <w:rFonts w:cs="Arial"/>
                <w:i/>
                <w:iCs/>
              </w:rPr>
              <w:t>other</w:t>
            </w:r>
            <w:r w:rsidRPr="002612B2">
              <w:rPr>
                <w:rFonts w:cs="Arial"/>
              </w:rPr>
              <w:t>].</w:t>
            </w:r>
            <w:r w:rsidR="008D53A2" w:rsidRPr="002612B2">
              <w:rPr>
                <w:rFonts w:cs="Arial"/>
              </w:rPr>
              <w:t xml:space="preserve"> </w:t>
            </w:r>
          </w:p>
          <w:p w14:paraId="3B322571" w14:textId="77777777" w:rsidR="000C30F1" w:rsidRPr="000C30F1" w:rsidRDefault="000C30F1" w:rsidP="00264CBB">
            <w:pPr>
              <w:spacing w:line="276" w:lineRule="auto"/>
              <w:ind w:right="57"/>
              <w:rPr>
                <w:rFonts w:cs="Arial"/>
              </w:rPr>
            </w:pPr>
          </w:p>
          <w:p w14:paraId="2C73736F" w14:textId="77777777" w:rsidR="00B17E1A" w:rsidRDefault="000C30F1" w:rsidP="00264CBB">
            <w:pPr>
              <w:spacing w:line="276" w:lineRule="auto"/>
              <w:ind w:right="57"/>
              <w:rPr>
                <w:rFonts w:cs="Arial"/>
              </w:rPr>
            </w:pPr>
            <w:r w:rsidRPr="000C30F1">
              <w:rPr>
                <w:rFonts w:cs="Arial"/>
              </w:rPr>
              <w:t xml:space="preserve">This Application is made on the grounds </w:t>
            </w:r>
            <w:r w:rsidR="00B17E1A">
              <w:rPr>
                <w:rFonts w:cs="Arial"/>
              </w:rPr>
              <w:t>that:</w:t>
            </w:r>
          </w:p>
          <w:p w14:paraId="40DDC08C" w14:textId="10349A2D" w:rsidR="00B17E1A" w:rsidRDefault="00B17E1A" w:rsidP="00B17E1A">
            <w:pPr>
              <w:spacing w:line="276" w:lineRule="auto"/>
              <w:ind w:right="57"/>
              <w:rPr>
                <w:rFonts w:cs="Arial"/>
              </w:rPr>
            </w:pPr>
          </w:p>
          <w:p w14:paraId="25C286DD" w14:textId="27536BB8" w:rsidR="000C30F1" w:rsidRPr="00B17E1A" w:rsidRDefault="00B17E1A" w:rsidP="00264CBB">
            <w:pPr>
              <w:pStyle w:val="ListParagraph"/>
              <w:numPr>
                <w:ilvl w:val="0"/>
                <w:numId w:val="30"/>
              </w:num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C30F1" w:rsidRPr="00B17E1A">
              <w:rPr>
                <w:rFonts w:cs="Arial"/>
              </w:rPr>
              <w:t xml:space="preserve">he witness is a vulnerable witness within the meaning of section 13A of the </w:t>
            </w:r>
            <w:r w:rsidR="000C30F1" w:rsidRPr="00B17E1A">
              <w:rPr>
                <w:rFonts w:cs="Arial"/>
                <w:i/>
              </w:rPr>
              <w:t xml:space="preserve">Evidence Act 1929 </w:t>
            </w:r>
            <w:r w:rsidR="000C30F1" w:rsidRPr="00B17E1A">
              <w:rPr>
                <w:rFonts w:cs="Arial"/>
              </w:rPr>
              <w:t>because the witness</w:t>
            </w:r>
          </w:p>
          <w:p w14:paraId="32BC8F7F" w14:textId="70010C18" w:rsidR="000C30F1" w:rsidRPr="002612B2" w:rsidRDefault="000C30F1" w:rsidP="005A70A0">
            <w:pPr>
              <w:pStyle w:val="ListParagraph"/>
              <w:numPr>
                <w:ilvl w:val="0"/>
                <w:numId w:val="26"/>
              </w:numPr>
              <w:spacing w:before="120" w:line="276" w:lineRule="auto"/>
              <w:ind w:left="1738" w:right="57" w:hanging="567"/>
              <w:rPr>
                <w:rFonts w:cs="Arial"/>
              </w:rPr>
            </w:pPr>
            <w:r w:rsidRPr="002612B2">
              <w:rPr>
                <w:rFonts w:cs="Arial"/>
              </w:rPr>
              <w:t>is a child under the age of 16 years.</w:t>
            </w:r>
          </w:p>
          <w:p w14:paraId="06D9D25B" w14:textId="48FE8774" w:rsidR="000C30F1" w:rsidRPr="002612B2" w:rsidRDefault="000C30F1" w:rsidP="005A70A0">
            <w:pPr>
              <w:pStyle w:val="ListParagraph"/>
              <w:numPr>
                <w:ilvl w:val="0"/>
                <w:numId w:val="26"/>
              </w:numPr>
              <w:spacing w:before="120" w:line="276" w:lineRule="auto"/>
              <w:ind w:left="1738" w:right="57" w:hanging="567"/>
              <w:rPr>
                <w:rFonts w:cs="Arial"/>
                <w:i/>
              </w:rPr>
            </w:pPr>
            <w:r w:rsidRPr="002612B2">
              <w:rPr>
                <w:rFonts w:cs="Arial"/>
              </w:rPr>
              <w:t>is cognitively impaired</w:t>
            </w:r>
            <w:r w:rsidR="00736FE9">
              <w:rPr>
                <w:rFonts w:cs="Arial"/>
              </w:rPr>
              <w:t xml:space="preserve"> </w:t>
            </w:r>
            <w:r w:rsidR="00736FE9">
              <w:rPr>
                <w:rFonts w:cs="Arial"/>
                <w:i/>
                <w:iCs/>
              </w:rPr>
              <w:t>[enter details]</w:t>
            </w:r>
          </w:p>
          <w:p w14:paraId="6D67B104" w14:textId="64FFB684" w:rsidR="000C30F1" w:rsidRPr="002612B2" w:rsidRDefault="000C30F1" w:rsidP="005A70A0">
            <w:pPr>
              <w:pStyle w:val="ListParagraph"/>
              <w:numPr>
                <w:ilvl w:val="0"/>
                <w:numId w:val="26"/>
              </w:numPr>
              <w:spacing w:before="120" w:line="276" w:lineRule="auto"/>
              <w:ind w:left="1738" w:right="57" w:hanging="567"/>
              <w:rPr>
                <w:rFonts w:cs="Arial"/>
                <w:i/>
              </w:rPr>
            </w:pPr>
            <w:r w:rsidRPr="002612B2">
              <w:rPr>
                <w:rFonts w:cs="Arial"/>
              </w:rPr>
              <w:t>is the alleged victim of a serious offence against the person.</w:t>
            </w:r>
          </w:p>
          <w:p w14:paraId="3DFEDCFD" w14:textId="57B3E401" w:rsidR="000C30F1" w:rsidRPr="002612B2" w:rsidRDefault="000C30F1" w:rsidP="005A70A0">
            <w:pPr>
              <w:pStyle w:val="ListParagraph"/>
              <w:numPr>
                <w:ilvl w:val="0"/>
                <w:numId w:val="26"/>
              </w:numPr>
              <w:spacing w:before="120" w:line="276" w:lineRule="auto"/>
              <w:ind w:left="1738" w:right="57" w:hanging="567"/>
              <w:rPr>
                <w:rFonts w:cs="Arial"/>
                <w:i/>
              </w:rPr>
            </w:pPr>
            <w:r w:rsidRPr="002612B2">
              <w:rPr>
                <w:rFonts w:cs="Arial"/>
              </w:rPr>
              <w:t>is the alleged victim and would be specially disadvantaged if not treated as a vulnerable witness</w:t>
            </w:r>
            <w:r w:rsidR="00684B51">
              <w:rPr>
                <w:rFonts w:cs="Arial"/>
              </w:rPr>
              <w:t xml:space="preserve"> </w:t>
            </w:r>
            <w:r w:rsidR="00684B51" w:rsidRPr="002612B2">
              <w:rPr>
                <w:rFonts w:cs="Arial"/>
              </w:rPr>
              <w:t xml:space="preserve">because of the circumstances of the </w:t>
            </w:r>
            <w:r w:rsidR="00684B51">
              <w:rPr>
                <w:rFonts w:cs="Arial"/>
              </w:rPr>
              <w:t>[</w:t>
            </w:r>
            <w:r w:rsidR="00684B51" w:rsidRPr="00264CBB">
              <w:rPr>
                <w:rFonts w:cs="Arial"/>
                <w:i/>
                <w:iCs/>
              </w:rPr>
              <w:t>witness/</w:t>
            </w:r>
            <w:proofErr w:type="gramStart"/>
            <w:r w:rsidR="00684B51" w:rsidRPr="00264CBB">
              <w:rPr>
                <w:rFonts w:cs="Arial"/>
                <w:i/>
                <w:iCs/>
              </w:rPr>
              <w:t>case</w:t>
            </w:r>
            <w:r w:rsidR="00684B51">
              <w:rPr>
                <w:rFonts w:cs="Arial"/>
              </w:rPr>
              <w:t>]</w:t>
            </w:r>
            <w:r w:rsidRPr="002612B2">
              <w:rPr>
                <w:rFonts w:cs="Arial"/>
              </w:rPr>
              <w:t>.</w:t>
            </w:r>
            <w:proofErr w:type="gramEnd"/>
          </w:p>
          <w:p w14:paraId="7570BD88" w14:textId="2A873D32" w:rsidR="000C30F1" w:rsidRPr="002612B2" w:rsidRDefault="000C30F1" w:rsidP="005A70A0">
            <w:pPr>
              <w:pStyle w:val="ListParagraph"/>
              <w:numPr>
                <w:ilvl w:val="0"/>
                <w:numId w:val="26"/>
              </w:numPr>
              <w:spacing w:before="120" w:line="276" w:lineRule="auto"/>
              <w:ind w:left="1738" w:right="57" w:hanging="567"/>
              <w:rPr>
                <w:rFonts w:cs="Arial"/>
                <w:i/>
              </w:rPr>
            </w:pPr>
            <w:r w:rsidRPr="002612B2">
              <w:rPr>
                <w:rFonts w:cs="Arial"/>
              </w:rPr>
              <w:t>has been subjected to threats of violence or retribution in connection with the proceeding.</w:t>
            </w:r>
          </w:p>
          <w:p w14:paraId="012412A1" w14:textId="35DE335B" w:rsidR="000C30F1" w:rsidRPr="002612B2" w:rsidRDefault="000C30F1" w:rsidP="005A70A0">
            <w:pPr>
              <w:pStyle w:val="ListParagraph"/>
              <w:numPr>
                <w:ilvl w:val="0"/>
                <w:numId w:val="26"/>
              </w:numPr>
              <w:spacing w:before="120" w:line="276" w:lineRule="auto"/>
              <w:ind w:left="1738" w:right="57" w:hanging="567"/>
              <w:rPr>
                <w:rFonts w:cs="Arial"/>
                <w:i/>
              </w:rPr>
            </w:pPr>
            <w:r w:rsidRPr="002612B2">
              <w:rPr>
                <w:rFonts w:cs="Arial"/>
              </w:rPr>
              <w:t>has reasonable grounds to fear violence or retribution in connection with the proceeding.</w:t>
            </w:r>
          </w:p>
          <w:p w14:paraId="5FEB66A7" w14:textId="657078BB" w:rsidR="000C30F1" w:rsidRPr="00B17E1A" w:rsidRDefault="000C30F1" w:rsidP="005A70A0">
            <w:pPr>
              <w:pStyle w:val="ListParagraph"/>
              <w:numPr>
                <w:ilvl w:val="0"/>
                <w:numId w:val="26"/>
              </w:numPr>
              <w:spacing w:before="120" w:line="276" w:lineRule="auto"/>
              <w:ind w:left="1738" w:right="57" w:hanging="567"/>
              <w:rPr>
                <w:rFonts w:cs="Arial"/>
                <w:i/>
              </w:rPr>
            </w:pPr>
            <w:r w:rsidRPr="002612B2">
              <w:rPr>
                <w:rFonts w:cs="Arial"/>
              </w:rPr>
              <w:t xml:space="preserve">will only consent to being a witness in the proceeding, being </w:t>
            </w:r>
            <w:r w:rsidR="006A3B72" w:rsidRPr="002612B2">
              <w:rPr>
                <w:rFonts w:cs="Arial"/>
              </w:rPr>
              <w:t xml:space="preserve">a </w:t>
            </w:r>
            <w:r w:rsidRPr="002612B2">
              <w:rPr>
                <w:rFonts w:cs="Arial"/>
              </w:rPr>
              <w:t xml:space="preserve">proceeding for a serious and organised crime offence within the meaning of the </w:t>
            </w:r>
            <w:r w:rsidRPr="002612B2">
              <w:rPr>
                <w:rFonts w:cs="Arial"/>
                <w:i/>
              </w:rPr>
              <w:t>Criminal Law Consolidation Act 1935</w:t>
            </w:r>
            <w:r w:rsidRPr="002612B2">
              <w:rPr>
                <w:rFonts w:cs="Arial"/>
              </w:rPr>
              <w:t>, if treated as a vulnerable witness.</w:t>
            </w:r>
          </w:p>
          <w:p w14:paraId="1BFFA1A3" w14:textId="77777777" w:rsidR="00B17E1A" w:rsidRPr="002612B2" w:rsidRDefault="00B17E1A" w:rsidP="00B17E1A">
            <w:pPr>
              <w:pStyle w:val="ListParagraph"/>
              <w:spacing w:before="120" w:line="276" w:lineRule="auto"/>
              <w:ind w:left="1913" w:right="57"/>
              <w:rPr>
                <w:rFonts w:cs="Arial"/>
                <w:i/>
              </w:rPr>
            </w:pPr>
          </w:p>
          <w:p w14:paraId="64CE0F66" w14:textId="32D84DE0" w:rsidR="000C30F1" w:rsidRPr="00B17E1A" w:rsidRDefault="000C30F1" w:rsidP="00264CBB">
            <w:pPr>
              <w:pStyle w:val="ListParagraph"/>
              <w:numPr>
                <w:ilvl w:val="0"/>
                <w:numId w:val="30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0C30F1">
              <w:rPr>
                <w:rFonts w:cs="Arial"/>
              </w:rPr>
              <w:t>[</w:t>
            </w:r>
            <w:r w:rsidR="00682218">
              <w:rPr>
                <w:rFonts w:cs="Arial"/>
                <w:i/>
                <w:iCs/>
              </w:rPr>
              <w:t xml:space="preserve">Enter </w:t>
            </w:r>
            <w:r w:rsidRPr="000C30F1">
              <w:rPr>
                <w:rFonts w:cs="Arial"/>
                <w:i/>
              </w:rPr>
              <w:t>other grounds</w:t>
            </w:r>
            <w:r w:rsidRPr="000C30F1">
              <w:rPr>
                <w:rFonts w:cs="Arial"/>
              </w:rPr>
              <w:t xml:space="preserve">]. </w:t>
            </w:r>
            <w:r w:rsidRPr="000C30F1">
              <w:rPr>
                <w:rFonts w:cs="Arial"/>
                <w:b/>
                <w:sz w:val="12"/>
                <w:szCs w:val="18"/>
              </w:rPr>
              <w:t>provision for multiple numbered subparagraphs</w:t>
            </w:r>
          </w:p>
          <w:p w14:paraId="2F305275" w14:textId="77777777" w:rsidR="00B17E1A" w:rsidRPr="000A3A14" w:rsidRDefault="00B17E1A" w:rsidP="000A3A14">
            <w:pPr>
              <w:spacing w:line="276" w:lineRule="auto"/>
              <w:ind w:right="57"/>
              <w:rPr>
                <w:i/>
              </w:rPr>
            </w:pPr>
          </w:p>
          <w:p w14:paraId="5031B596" w14:textId="77777777" w:rsidR="000C30F1" w:rsidRPr="000C30F1" w:rsidRDefault="000C30F1" w:rsidP="002612B2">
            <w:pPr>
              <w:spacing w:line="276" w:lineRule="auto"/>
              <w:ind w:right="57"/>
              <w:rPr>
                <w:rFonts w:cs="Arial"/>
                <w:szCs w:val="18"/>
              </w:rPr>
            </w:pPr>
          </w:p>
          <w:p w14:paraId="5FCF3097" w14:textId="21192D17" w:rsidR="005B128D" w:rsidRDefault="00B0497D" w:rsidP="002612B2">
            <w:pPr>
              <w:spacing w:line="276" w:lineRule="auto"/>
              <w:ind w:right="57"/>
              <w:rPr>
                <w:rFonts w:cs="Arial"/>
                <w:i/>
                <w:sz w:val="8"/>
                <w:szCs w:val="14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if applicable delete if inapplicable </w:t>
            </w:r>
          </w:p>
          <w:p w14:paraId="1E102D29" w14:textId="20FE88B4" w:rsidR="000C30F1" w:rsidRPr="000C30F1" w:rsidRDefault="000C30F1" w:rsidP="00264CBB">
            <w:pPr>
              <w:spacing w:line="276" w:lineRule="auto"/>
              <w:ind w:right="57"/>
              <w:rPr>
                <w:rFonts w:cs="Arial"/>
              </w:rPr>
            </w:pPr>
            <w:r w:rsidRPr="000C30F1">
              <w:rPr>
                <w:rFonts w:cs="Arial"/>
              </w:rPr>
              <w:t xml:space="preserve">This Application is urgent on the grounds </w:t>
            </w:r>
          </w:p>
          <w:p w14:paraId="6DA1466C" w14:textId="55CE335A" w:rsidR="000C30F1" w:rsidRPr="002612B2" w:rsidRDefault="000C30F1" w:rsidP="00264CBB">
            <w:pPr>
              <w:pStyle w:val="ListParagraph"/>
              <w:numPr>
                <w:ilvl w:val="0"/>
                <w:numId w:val="27"/>
              </w:numPr>
              <w:spacing w:line="276" w:lineRule="auto"/>
              <w:ind w:right="57"/>
              <w:rPr>
                <w:rFonts w:cs="Arial"/>
                <w:b/>
              </w:rPr>
            </w:pPr>
            <w:r w:rsidRPr="002612B2">
              <w:rPr>
                <w:rFonts w:cs="Arial"/>
              </w:rPr>
              <w:t>set out in the accompanying Affidavit sworn by</w:t>
            </w:r>
            <w:r w:rsidRPr="002612B2">
              <w:rPr>
                <w:rFonts w:cs="Arial"/>
                <w:b/>
              </w:rPr>
              <w:t xml:space="preserve"> </w:t>
            </w:r>
            <w:r w:rsidRPr="002612B2">
              <w:rPr>
                <w:rFonts w:cs="Arial"/>
              </w:rPr>
              <w:t>[</w:t>
            </w:r>
            <w:r w:rsidRPr="002612B2">
              <w:rPr>
                <w:rFonts w:cs="Arial"/>
                <w:i/>
              </w:rPr>
              <w:t>name</w:t>
            </w:r>
            <w:r w:rsidRPr="002612B2">
              <w:rPr>
                <w:rFonts w:cs="Arial"/>
              </w:rPr>
              <w:t>] on</w:t>
            </w:r>
            <w:r w:rsidRPr="002612B2">
              <w:rPr>
                <w:rFonts w:cs="Arial"/>
                <w:b/>
              </w:rPr>
              <w:t xml:space="preserve"> </w:t>
            </w:r>
            <w:r w:rsidRPr="002612B2">
              <w:rPr>
                <w:rFonts w:cs="Arial"/>
              </w:rPr>
              <w:t>[</w:t>
            </w:r>
            <w:r w:rsidRPr="002612B2">
              <w:rPr>
                <w:rFonts w:cs="Arial"/>
                <w:i/>
              </w:rPr>
              <w:t>date</w:t>
            </w:r>
            <w:r w:rsidRPr="002612B2">
              <w:rPr>
                <w:rFonts w:cs="Arial"/>
              </w:rPr>
              <w:t>].</w:t>
            </w:r>
          </w:p>
          <w:p w14:paraId="2599D69A" w14:textId="26D48975" w:rsidR="00711D76" w:rsidRPr="002612B2" w:rsidRDefault="000C30F1" w:rsidP="00264CBB">
            <w:pPr>
              <w:pStyle w:val="ListParagraph"/>
              <w:numPr>
                <w:ilvl w:val="0"/>
                <w:numId w:val="27"/>
              </w:numPr>
              <w:spacing w:line="276" w:lineRule="auto"/>
              <w:ind w:right="57"/>
              <w:rPr>
                <w:rFonts w:cs="Arial"/>
              </w:rPr>
            </w:pPr>
            <w:r w:rsidRPr="002612B2">
              <w:rPr>
                <w:rFonts w:cs="Arial"/>
              </w:rPr>
              <w:t xml:space="preserve">that </w:t>
            </w:r>
          </w:p>
          <w:p w14:paraId="5F1796D7" w14:textId="0F06A84E" w:rsidR="000C30F1" w:rsidRPr="004E1D69" w:rsidRDefault="00B0497D" w:rsidP="00264CBB">
            <w:pPr>
              <w:spacing w:line="276" w:lineRule="auto"/>
              <w:ind w:left="567" w:right="57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0C30F1" w:rsidRPr="004E1D69">
              <w:rPr>
                <w:rFonts w:cs="Arial"/>
                <w:b/>
                <w:bCs/>
                <w:iCs/>
                <w:sz w:val="12"/>
                <w:szCs w:val="12"/>
              </w:rPr>
              <w:t>grounds in numbered paragraphs</w:t>
            </w:r>
          </w:p>
          <w:p w14:paraId="6BEA2B23" w14:textId="77777777" w:rsidR="004E1D69" w:rsidRPr="00711D76" w:rsidRDefault="004E1D69" w:rsidP="00264CBB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1021" w:right="57" w:hanging="425"/>
              <w:rPr>
                <w:rFonts w:cs="Arial"/>
                <w:b/>
              </w:rPr>
            </w:pPr>
          </w:p>
          <w:p w14:paraId="76747DF8" w14:textId="77777777" w:rsidR="000A3A14" w:rsidRPr="000C30F1" w:rsidRDefault="000A3A14" w:rsidP="002612B2">
            <w:pPr>
              <w:spacing w:line="276" w:lineRule="auto"/>
              <w:ind w:right="57"/>
              <w:rPr>
                <w:rFonts w:cs="Arial"/>
                <w:b/>
              </w:rPr>
            </w:pPr>
          </w:p>
          <w:p w14:paraId="2CF9534E" w14:textId="42AA1A15" w:rsidR="000C30F1" w:rsidRPr="000C30F1" w:rsidRDefault="000C30F1" w:rsidP="00264CBB">
            <w:pPr>
              <w:spacing w:line="276" w:lineRule="auto"/>
              <w:ind w:right="57"/>
              <w:rPr>
                <w:rFonts w:cs="Arial"/>
              </w:rPr>
            </w:pPr>
            <w:r w:rsidRPr="000C30F1">
              <w:rPr>
                <w:rFonts w:cs="Arial"/>
              </w:rPr>
              <w:t>This Application is made</w:t>
            </w:r>
          </w:p>
          <w:p w14:paraId="73FDA6D5" w14:textId="20723253" w:rsidR="000C30F1" w:rsidRPr="002612B2" w:rsidRDefault="000C30F1" w:rsidP="00264CBB">
            <w:pPr>
              <w:pStyle w:val="ListParagraph"/>
              <w:numPr>
                <w:ilvl w:val="0"/>
                <w:numId w:val="28"/>
              </w:numPr>
              <w:spacing w:line="276" w:lineRule="auto"/>
              <w:ind w:right="57"/>
              <w:rPr>
                <w:rFonts w:cs="Arial"/>
              </w:rPr>
            </w:pPr>
            <w:r w:rsidRPr="002612B2">
              <w:rPr>
                <w:rFonts w:cs="Arial"/>
              </w:rPr>
              <w:t>with the consent of the [</w:t>
            </w:r>
            <w:r w:rsidR="00F3392C" w:rsidRPr="002612B2">
              <w:rPr>
                <w:rFonts w:cs="Arial"/>
                <w:i/>
                <w:iCs/>
              </w:rPr>
              <w:t xml:space="preserve">Enter </w:t>
            </w:r>
            <w:r w:rsidRPr="002612B2">
              <w:rPr>
                <w:rFonts w:cs="Arial"/>
                <w:i/>
              </w:rPr>
              <w:t>party title</w:t>
            </w:r>
            <w:r w:rsidRPr="002612B2">
              <w:rPr>
                <w:rFonts w:cs="Arial"/>
              </w:rPr>
              <w:t xml:space="preserve">] </w:t>
            </w:r>
            <w:r w:rsidRPr="002612B2">
              <w:rPr>
                <w:rFonts w:cs="Arial"/>
                <w:iCs/>
              </w:rPr>
              <w:t>[</w:t>
            </w:r>
            <w:r w:rsidR="004B0C62" w:rsidRPr="002612B2">
              <w:rPr>
                <w:rFonts w:cs="Arial"/>
                <w:i/>
              </w:rPr>
              <w:t>full</w:t>
            </w:r>
            <w:r w:rsidR="00F3392C" w:rsidRPr="002612B2">
              <w:rPr>
                <w:rFonts w:cs="Arial"/>
                <w:i/>
              </w:rPr>
              <w:t xml:space="preserve"> </w:t>
            </w:r>
            <w:r w:rsidRPr="002612B2">
              <w:rPr>
                <w:rFonts w:cs="Arial"/>
                <w:i/>
                <w:iCs/>
              </w:rPr>
              <w:t>name</w:t>
            </w:r>
            <w:r w:rsidRPr="002612B2">
              <w:rPr>
                <w:rFonts w:cs="Arial"/>
                <w:iCs/>
              </w:rPr>
              <w:t xml:space="preserve">] </w:t>
            </w:r>
            <w:r w:rsidRPr="002612B2">
              <w:rPr>
                <w:rFonts w:cs="Arial"/>
              </w:rPr>
              <w:t>as evidenced by [</w:t>
            </w:r>
            <w:r w:rsidR="00F3392C" w:rsidRPr="002612B2">
              <w:rPr>
                <w:rFonts w:cs="Arial"/>
                <w:i/>
                <w:iCs/>
              </w:rPr>
              <w:t xml:space="preserve">Enter </w:t>
            </w:r>
            <w:r w:rsidRPr="002612B2">
              <w:rPr>
                <w:rFonts w:cs="Arial"/>
                <w:i/>
              </w:rPr>
              <w:t>evidence</w:t>
            </w:r>
            <w:r w:rsidRPr="002612B2">
              <w:rPr>
                <w:rFonts w:cs="Arial"/>
              </w:rPr>
              <w:t>]</w:t>
            </w:r>
            <w:r w:rsidRPr="002612B2">
              <w:rPr>
                <w:rFonts w:cs="Arial"/>
                <w:i/>
              </w:rPr>
              <w:t xml:space="preserve"> </w:t>
            </w:r>
            <w:proofErr w:type="spellStart"/>
            <w:r w:rsidRPr="002612B2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r w:rsidRPr="002612B2">
              <w:rPr>
                <w:rFonts w:cs="Arial"/>
                <w:b/>
                <w:sz w:val="12"/>
                <w:szCs w:val="18"/>
              </w:rPr>
              <w:t xml:space="preserve"> letter or email from party’s solicitor,</w:t>
            </w:r>
            <w:r w:rsidRPr="002612B2">
              <w:rPr>
                <w:rFonts w:cs="Arial"/>
                <w:sz w:val="12"/>
                <w:szCs w:val="18"/>
              </w:rPr>
              <w:t xml:space="preserve"> </w:t>
            </w:r>
            <w:r w:rsidRPr="002612B2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64F62EDD" w14:textId="0C70B75B" w:rsidR="000C30F1" w:rsidRPr="002612B2" w:rsidRDefault="000C30F1" w:rsidP="00E31D75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ind w:right="57"/>
              <w:rPr>
                <w:rFonts w:cs="Arial"/>
                <w:b/>
              </w:rPr>
            </w:pPr>
            <w:r w:rsidRPr="002612B2">
              <w:rPr>
                <w:rFonts w:cs="Arial"/>
              </w:rPr>
              <w:t>without the consent of the [</w:t>
            </w:r>
            <w:r w:rsidR="00F3392C" w:rsidRPr="002612B2">
              <w:rPr>
                <w:rFonts w:cs="Arial"/>
                <w:i/>
                <w:iCs/>
              </w:rPr>
              <w:t xml:space="preserve">Enter </w:t>
            </w:r>
            <w:r w:rsidRPr="002612B2">
              <w:rPr>
                <w:rFonts w:cs="Arial"/>
                <w:i/>
              </w:rPr>
              <w:t>party title</w:t>
            </w:r>
            <w:r w:rsidRPr="002612B2">
              <w:rPr>
                <w:rFonts w:cs="Arial"/>
              </w:rPr>
              <w:t xml:space="preserve">] </w:t>
            </w:r>
            <w:r w:rsidRPr="002612B2">
              <w:rPr>
                <w:rFonts w:cs="Arial"/>
                <w:iCs/>
              </w:rPr>
              <w:t>[</w:t>
            </w:r>
            <w:r w:rsidR="004B0C62" w:rsidRPr="002612B2">
              <w:rPr>
                <w:rFonts w:cs="Arial"/>
                <w:i/>
              </w:rPr>
              <w:t>full</w:t>
            </w:r>
            <w:r w:rsidR="00F3392C" w:rsidRPr="002612B2">
              <w:rPr>
                <w:rFonts w:cs="Arial"/>
                <w:i/>
              </w:rPr>
              <w:t xml:space="preserve"> </w:t>
            </w:r>
            <w:r w:rsidRPr="002612B2">
              <w:rPr>
                <w:rFonts w:cs="Arial"/>
                <w:i/>
                <w:iCs/>
              </w:rPr>
              <w:t>name</w:t>
            </w:r>
            <w:r w:rsidRPr="002612B2">
              <w:rPr>
                <w:rFonts w:cs="Arial"/>
                <w:iCs/>
              </w:rPr>
              <w:t>]</w:t>
            </w:r>
            <w:r w:rsidRPr="002612B2">
              <w:rPr>
                <w:rFonts w:cs="Arial"/>
              </w:rPr>
              <w:t xml:space="preserve">. </w:t>
            </w:r>
            <w:r w:rsidRPr="002612B2">
              <w:rPr>
                <w:rFonts w:cs="Arial"/>
                <w:b/>
                <w:sz w:val="12"/>
                <w:szCs w:val="18"/>
              </w:rPr>
              <w:t>provision for multiple</w:t>
            </w:r>
          </w:p>
        </w:tc>
      </w:tr>
    </w:tbl>
    <w:p w14:paraId="74F314A6" w14:textId="29809D80" w:rsidR="000C30F1" w:rsidRDefault="000C30F1" w:rsidP="002612B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C30F1" w14:paraId="2C57DEF6" w14:textId="77777777" w:rsidTr="00143884">
        <w:tc>
          <w:tcPr>
            <w:tcW w:w="10457" w:type="dxa"/>
          </w:tcPr>
          <w:p w14:paraId="04E008CC" w14:textId="61536377" w:rsidR="000C30F1" w:rsidRPr="000C30F1" w:rsidRDefault="000C30F1" w:rsidP="00E31D75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0C30F1">
              <w:rPr>
                <w:rFonts w:cs="Arial"/>
                <w:b/>
              </w:rPr>
              <w:t>To the other parti</w:t>
            </w:r>
            <w:r w:rsidR="00345CD4">
              <w:rPr>
                <w:rFonts w:cs="Arial"/>
                <w:b/>
              </w:rPr>
              <w:t>e</w:t>
            </w:r>
            <w:r w:rsidRPr="000C30F1">
              <w:rPr>
                <w:rFonts w:cs="Arial"/>
                <w:b/>
              </w:rPr>
              <w:t>s: WARNING</w:t>
            </w:r>
          </w:p>
          <w:p w14:paraId="21BE3934" w14:textId="359C909F" w:rsidR="000C30F1" w:rsidRDefault="000C30F1" w:rsidP="00E31D75">
            <w:p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If you wish to oppose the A</w:t>
            </w:r>
            <w:r w:rsidRPr="00861D98">
              <w:rPr>
                <w:rFonts w:cs="Arial"/>
              </w:rPr>
              <w:t>pplicati</w:t>
            </w:r>
            <w:r>
              <w:rPr>
                <w:rFonts w:cs="Arial"/>
              </w:rPr>
              <w:t xml:space="preserve">on or make submissions about it </w:t>
            </w:r>
            <w:r w:rsidRPr="008F12EF">
              <w:rPr>
                <w:rFonts w:cs="Arial"/>
              </w:rPr>
              <w:t xml:space="preserve">you </w:t>
            </w:r>
            <w:r>
              <w:rPr>
                <w:rFonts w:cs="Arial"/>
                <w:b/>
              </w:rPr>
              <w:t>must file and serve a Notice of O</w:t>
            </w:r>
            <w:r w:rsidRPr="00951F61">
              <w:rPr>
                <w:rFonts w:cs="Arial"/>
                <w:b/>
              </w:rPr>
              <w:t>b</w:t>
            </w:r>
            <w:r w:rsidR="008C01FE">
              <w:rPr>
                <w:rFonts w:cs="Arial"/>
                <w:b/>
              </w:rPr>
              <w:t>jection within 14 days of this A</w:t>
            </w:r>
            <w:r w:rsidRPr="00951F61">
              <w:rPr>
                <w:rFonts w:cs="Arial"/>
                <w:b/>
              </w:rPr>
              <w:t>pplication being served on you</w:t>
            </w:r>
            <w:r>
              <w:rPr>
                <w:rFonts w:cs="Arial"/>
              </w:rPr>
              <w:t xml:space="preserve">. If you do this, the Application may be </w:t>
            </w:r>
            <w:r w:rsidRPr="003D6B47">
              <w:rPr>
                <w:rFonts w:cs="Arial"/>
              </w:rPr>
              <w:t xml:space="preserve">determined by the Court without a hearing </w:t>
            </w:r>
            <w:r>
              <w:rPr>
                <w:rFonts w:cs="Arial"/>
              </w:rPr>
              <w:t>or may be listed for a hearing in which case the parties will be notified by the Court of the time and date of the hearing.</w:t>
            </w:r>
          </w:p>
          <w:p w14:paraId="19A5311F" w14:textId="77777777" w:rsidR="000C30F1" w:rsidRPr="00934C09" w:rsidRDefault="000C30F1" w:rsidP="00E31D75">
            <w:pPr>
              <w:spacing w:line="276" w:lineRule="auto"/>
              <w:jc w:val="left"/>
              <w:rPr>
                <w:rFonts w:cs="Arial"/>
              </w:rPr>
            </w:pPr>
          </w:p>
          <w:p w14:paraId="715A32B3" w14:textId="77777777" w:rsidR="000C30F1" w:rsidRPr="006309A1" w:rsidRDefault="000C30F1" w:rsidP="00E31D75">
            <w:pPr>
              <w:spacing w:after="120" w:line="276" w:lineRule="auto"/>
              <w:jc w:val="left"/>
              <w:rPr>
                <w:rFonts w:cs="Arial"/>
              </w:rPr>
            </w:pPr>
            <w:r w:rsidRPr="00861D98">
              <w:rPr>
                <w:rFonts w:cs="Arial"/>
              </w:rPr>
              <w:t xml:space="preserve">If you do not do so, </w:t>
            </w:r>
            <w:r>
              <w:rPr>
                <w:rFonts w:cs="Arial"/>
                <w:b/>
              </w:rPr>
              <w:t xml:space="preserve">the Application may be determined by the Court without a hearing and may be granted </w:t>
            </w:r>
            <w:r w:rsidRPr="00861D98">
              <w:rPr>
                <w:rFonts w:cs="Arial"/>
              </w:rPr>
              <w:t>without further warning</w:t>
            </w:r>
            <w:r>
              <w:rPr>
                <w:rFonts w:cs="Arial"/>
              </w:rPr>
              <w:t>.</w:t>
            </w:r>
          </w:p>
        </w:tc>
      </w:tr>
    </w:tbl>
    <w:p w14:paraId="4626F684" w14:textId="4211466E" w:rsidR="000C30F1" w:rsidRDefault="000C30F1" w:rsidP="002612B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C30F1" w14:paraId="60F47F07" w14:textId="77777777" w:rsidTr="00143884">
        <w:tc>
          <w:tcPr>
            <w:tcW w:w="10457" w:type="dxa"/>
          </w:tcPr>
          <w:p w14:paraId="1602D522" w14:textId="571BB9ED" w:rsidR="000C30F1" w:rsidRPr="000C30F1" w:rsidRDefault="000C30F1" w:rsidP="00E31D75">
            <w:pPr>
              <w:spacing w:before="120" w:after="24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0C30F1">
              <w:rPr>
                <w:rFonts w:cs="Arial"/>
                <w:b/>
              </w:rPr>
              <w:t>Service</w:t>
            </w:r>
          </w:p>
          <w:p w14:paraId="05B73838" w14:textId="2B10F981" w:rsidR="000C30F1" w:rsidRPr="006309A1" w:rsidRDefault="000C30F1" w:rsidP="00E31D75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The party filing this document </w:t>
            </w:r>
            <w:r w:rsidRPr="0022195D">
              <w:rPr>
                <w:rFonts w:cs="Arial"/>
                <w:color w:val="000000" w:themeColor="text1"/>
              </w:rPr>
              <w:t>is required to serve it on all other parties in acco</w:t>
            </w:r>
            <w:r w:rsidR="00796C1E">
              <w:rPr>
                <w:rFonts w:cs="Arial"/>
                <w:color w:val="000000" w:themeColor="text1"/>
              </w:rPr>
              <w:t>rdance with the Rules of Court</w:t>
            </w:r>
            <w:r w:rsidRPr="0022195D">
              <w:rPr>
                <w:rFonts w:cs="Arial"/>
                <w:color w:val="000000" w:themeColor="text1"/>
              </w:rPr>
              <w:t>.</w:t>
            </w:r>
          </w:p>
        </w:tc>
      </w:tr>
    </w:tbl>
    <w:p w14:paraId="2BC7B33E" w14:textId="1EBA22B6" w:rsidR="000C30F1" w:rsidRDefault="000C30F1" w:rsidP="002612B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C30F1" w:rsidRPr="000C30F1" w14:paraId="656BE1E9" w14:textId="77777777" w:rsidTr="00143884">
        <w:tc>
          <w:tcPr>
            <w:tcW w:w="10457" w:type="dxa"/>
          </w:tcPr>
          <w:p w14:paraId="483CF1E8" w14:textId="17BA0DBE" w:rsidR="000C30F1" w:rsidRDefault="000C30F1" w:rsidP="00E31D75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0C30F1">
              <w:rPr>
                <w:rFonts w:asciiTheme="minorHAnsi" w:hAnsiTheme="minorHAnsi" w:cstheme="minorHAnsi"/>
                <w:b/>
              </w:rPr>
              <w:t>Accompanying Documents</w:t>
            </w:r>
          </w:p>
          <w:p w14:paraId="1116BBC2" w14:textId="77777777" w:rsidR="000C30F1" w:rsidRPr="000C30F1" w:rsidRDefault="000C30F1" w:rsidP="000F5DB2">
            <w:pPr>
              <w:tabs>
                <w:tab w:val="right" w:pos="10773"/>
              </w:tabs>
              <w:spacing w:before="240" w:line="276" w:lineRule="auto"/>
              <w:rPr>
                <w:rFonts w:asciiTheme="minorHAnsi" w:hAnsiTheme="minorHAnsi" w:cstheme="minorHAnsi"/>
              </w:rPr>
            </w:pPr>
            <w:r w:rsidRPr="000C30F1">
              <w:rPr>
                <w:rFonts w:asciiTheme="minorHAnsi" w:hAnsiTheme="minorHAnsi" w:cstheme="minorHAnsi"/>
              </w:rPr>
              <w:t>Accompanying this Application is a:</w:t>
            </w:r>
          </w:p>
          <w:p w14:paraId="637E3214" w14:textId="5DB88FF0" w:rsidR="000C30F1" w:rsidRPr="0013546E" w:rsidRDefault="000C30F1" w:rsidP="00E31D75">
            <w:pPr>
              <w:pStyle w:val="ListParagraph"/>
              <w:numPr>
                <w:ilvl w:val="0"/>
                <w:numId w:val="29"/>
              </w:numPr>
              <w:tabs>
                <w:tab w:val="right" w:pos="1077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612B2">
              <w:rPr>
                <w:rFonts w:cs="Arial"/>
              </w:rPr>
              <w:t xml:space="preserve">Supporting Affidavit </w:t>
            </w:r>
            <w:r w:rsidRPr="002612B2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6BE3203D" w14:textId="77777777" w:rsidR="00653487" w:rsidRPr="00B52E80" w:rsidRDefault="00653487" w:rsidP="00B52E80">
            <w:pPr>
              <w:pStyle w:val="ListParagraph"/>
              <w:numPr>
                <w:ilvl w:val="0"/>
                <w:numId w:val="29"/>
              </w:numPr>
              <w:tabs>
                <w:tab w:val="right" w:pos="10773"/>
              </w:tabs>
              <w:spacing w:after="120" w:line="276" w:lineRule="auto"/>
              <w:rPr>
                <w:rFonts w:asciiTheme="minorHAnsi" w:hAnsiTheme="minorHAnsi" w:cstheme="minorHAnsi"/>
                <w:b/>
                <w:sz w:val="12"/>
                <w:szCs w:val="18"/>
              </w:rPr>
            </w:pPr>
            <w:r w:rsidRPr="002612B2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7B542066" w14:textId="2328B637" w:rsidR="00B52E80" w:rsidRPr="00B52E80" w:rsidRDefault="00B52E80" w:rsidP="00B52E80">
            <w:pPr>
              <w:pStyle w:val="ListParagraph"/>
              <w:tabs>
                <w:tab w:val="right" w:pos="10773"/>
              </w:tabs>
              <w:spacing w:after="120" w:line="276" w:lineRule="auto"/>
              <w:rPr>
                <w:rFonts w:asciiTheme="minorHAnsi" w:hAnsiTheme="minorHAnsi" w:cstheme="minorHAnsi"/>
                <w:b/>
                <w:sz w:val="12"/>
                <w:szCs w:val="18"/>
              </w:rPr>
            </w:pPr>
          </w:p>
        </w:tc>
      </w:tr>
    </w:tbl>
    <w:p w14:paraId="3E10C248" w14:textId="4222C788" w:rsidR="000C30F1" w:rsidRPr="000F5DB2" w:rsidRDefault="000C30F1" w:rsidP="000F5DB2">
      <w:pPr>
        <w:tabs>
          <w:tab w:val="left" w:pos="1752"/>
        </w:tabs>
        <w:spacing w:before="240" w:line="276" w:lineRule="auto"/>
        <w:ind w:right="-57"/>
        <w:jc w:val="left"/>
        <w:rPr>
          <w:rFonts w:cs="Arial"/>
          <w:sz w:val="12"/>
        </w:rPr>
      </w:pPr>
    </w:p>
    <w:sectPr w:rsidR="000C30F1" w:rsidRPr="000F5DB2" w:rsidSect="00F64C03">
      <w:headerReference w:type="even" r:id="rId9"/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F0D4" w14:textId="77777777" w:rsidR="00D92DB6" w:rsidRDefault="00D92DB6" w:rsidP="00F437EE">
      <w:r>
        <w:separator/>
      </w:r>
    </w:p>
  </w:endnote>
  <w:endnote w:type="continuationSeparator" w:id="0">
    <w:p w14:paraId="41EF2ECD" w14:textId="77777777" w:rsidR="00D92DB6" w:rsidRDefault="00D92DB6" w:rsidP="00F437EE">
      <w:r>
        <w:continuationSeparator/>
      </w:r>
    </w:p>
  </w:endnote>
  <w:endnote w:type="continuationNotice" w:id="1">
    <w:p w14:paraId="4EFC03E7" w14:textId="77777777" w:rsidR="00D92DB6" w:rsidRDefault="00D92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937A" w14:textId="77777777" w:rsidR="00D92DB6" w:rsidRDefault="00D92DB6" w:rsidP="00F437EE">
      <w:r>
        <w:separator/>
      </w:r>
    </w:p>
  </w:footnote>
  <w:footnote w:type="continuationSeparator" w:id="0">
    <w:p w14:paraId="2A2FB03E" w14:textId="77777777" w:rsidR="00D92DB6" w:rsidRDefault="00D92DB6" w:rsidP="00F437EE">
      <w:r>
        <w:continuationSeparator/>
      </w:r>
    </w:p>
  </w:footnote>
  <w:footnote w:type="continuationNotice" w:id="1">
    <w:p w14:paraId="1B4A143D" w14:textId="77777777" w:rsidR="00D92DB6" w:rsidRDefault="00D92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1BF1" w14:textId="09D3692C" w:rsidR="00447C03" w:rsidRDefault="00447C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E766B98" wp14:editId="63FDD3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B40BB" w14:textId="412EEA0D" w:rsidR="00447C03" w:rsidRPr="00447C03" w:rsidRDefault="00447C03">
                          <w:pPr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447C03">
                            <w:rPr>
                              <w:rFonts w:eastAsia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66B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093B40BB" w14:textId="412EEA0D" w:rsidR="00447C03" w:rsidRPr="00447C03" w:rsidRDefault="00447C03">
                    <w:pPr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</w:pPr>
                    <w:r w:rsidRPr="00447C03">
                      <w:rPr>
                        <w:rFonts w:eastAsia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6DA07AA8" w:rsidR="00F64C03" w:rsidRDefault="0089198F">
    <w:pPr>
      <w:pStyle w:val="Header"/>
    </w:pPr>
    <w:r>
      <w:t>Form 92C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65C4DC4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85CB8">
      <w:rPr>
        <w:lang w:val="en-US"/>
      </w:rPr>
      <w:t>92C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268"/>
    <w:multiLevelType w:val="hybridMultilevel"/>
    <w:tmpl w:val="831666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15F2"/>
    <w:multiLevelType w:val="hybridMultilevel"/>
    <w:tmpl w:val="9EBC2A14"/>
    <w:lvl w:ilvl="0" w:tplc="9B300098">
      <w:start w:val="1"/>
      <w:numFmt w:val="bullet"/>
      <w:lvlText w:val=""/>
      <w:lvlJc w:val="left"/>
      <w:pPr>
        <w:ind w:left="750" w:hanging="360"/>
      </w:pPr>
      <w:rPr>
        <w:rFonts w:ascii="Wingdings 2" w:hAnsi="Wingdings 2" w:hint="default"/>
        <w:color w:val="000000" w:themeColor="text1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3D93F47"/>
    <w:multiLevelType w:val="hybridMultilevel"/>
    <w:tmpl w:val="8168D3E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4B52"/>
    <w:multiLevelType w:val="hybridMultilevel"/>
    <w:tmpl w:val="B61831BC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BFE47CA"/>
    <w:multiLevelType w:val="hybridMultilevel"/>
    <w:tmpl w:val="F022F97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0773"/>
    <w:multiLevelType w:val="hybridMultilevel"/>
    <w:tmpl w:val="94061FE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0290"/>
    <w:multiLevelType w:val="hybridMultilevel"/>
    <w:tmpl w:val="7DE6729A"/>
    <w:lvl w:ilvl="0" w:tplc="D780E55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4322"/>
    <w:multiLevelType w:val="hybridMultilevel"/>
    <w:tmpl w:val="CB78544C"/>
    <w:lvl w:ilvl="0" w:tplc="37925E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7B45"/>
    <w:multiLevelType w:val="hybridMultilevel"/>
    <w:tmpl w:val="01FEC5CC"/>
    <w:lvl w:ilvl="0" w:tplc="ADBEDC92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0" w15:restartNumberingAfterBreak="0">
    <w:nsid w:val="2F504C8A"/>
    <w:multiLevelType w:val="hybridMultilevel"/>
    <w:tmpl w:val="F75E6FC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641B5"/>
    <w:multiLevelType w:val="hybridMultilevel"/>
    <w:tmpl w:val="D858546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B51E0"/>
    <w:multiLevelType w:val="hybridMultilevel"/>
    <w:tmpl w:val="AA52923E"/>
    <w:lvl w:ilvl="0" w:tplc="9B300098">
      <w:start w:val="1"/>
      <w:numFmt w:val="bullet"/>
      <w:lvlText w:val=""/>
      <w:lvlJc w:val="left"/>
      <w:pPr>
        <w:ind w:left="188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3" w15:restartNumberingAfterBreak="0">
    <w:nsid w:val="32756856"/>
    <w:multiLevelType w:val="hybridMultilevel"/>
    <w:tmpl w:val="6D7CBA10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3123C"/>
    <w:multiLevelType w:val="hybridMultilevel"/>
    <w:tmpl w:val="F5FA27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B38"/>
    <w:multiLevelType w:val="hybridMultilevel"/>
    <w:tmpl w:val="143EE34C"/>
    <w:lvl w:ilvl="0" w:tplc="457E8A62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61D1"/>
    <w:multiLevelType w:val="hybridMultilevel"/>
    <w:tmpl w:val="A3E86F46"/>
    <w:lvl w:ilvl="0" w:tplc="9B300098">
      <w:start w:val="1"/>
      <w:numFmt w:val="bullet"/>
      <w:lvlText w:val=""/>
      <w:lvlJc w:val="left"/>
      <w:pPr>
        <w:ind w:left="1913" w:hanging="360"/>
      </w:pPr>
      <w:rPr>
        <w:rFonts w:ascii="Wingdings 2" w:hAnsi="Wingdings 2" w:hint="default"/>
        <w:color w:val="000000" w:themeColor="text1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17" w15:restartNumberingAfterBreak="0">
    <w:nsid w:val="4C1E6DDD"/>
    <w:multiLevelType w:val="hybridMultilevel"/>
    <w:tmpl w:val="30F6C19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A636F"/>
    <w:multiLevelType w:val="hybridMultilevel"/>
    <w:tmpl w:val="7194D8D2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289240B"/>
    <w:multiLevelType w:val="hybridMultilevel"/>
    <w:tmpl w:val="E03E2D42"/>
    <w:lvl w:ilvl="0" w:tplc="AF32BDAA">
      <w:start w:val="1"/>
      <w:numFmt w:val="bullet"/>
      <w:lvlText w:val=""/>
      <w:lvlJc w:val="left"/>
      <w:pPr>
        <w:ind w:left="769" w:hanging="360"/>
      </w:pPr>
      <w:rPr>
        <w:rFonts w:ascii="Symbol" w:hAnsi="Symbol" w:hint="default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55990CF4"/>
    <w:multiLevelType w:val="hybridMultilevel"/>
    <w:tmpl w:val="F3D85934"/>
    <w:lvl w:ilvl="0" w:tplc="9BCA2E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00098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color w:val="000000" w:themeColor="text1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60659"/>
    <w:multiLevelType w:val="hybridMultilevel"/>
    <w:tmpl w:val="A5CE70C4"/>
    <w:lvl w:ilvl="0" w:tplc="91029B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A19CE"/>
    <w:multiLevelType w:val="hybridMultilevel"/>
    <w:tmpl w:val="37C600C6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605F3"/>
    <w:multiLevelType w:val="hybridMultilevel"/>
    <w:tmpl w:val="CE9E1296"/>
    <w:lvl w:ilvl="0" w:tplc="8B3AB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06279"/>
    <w:multiLevelType w:val="hybridMultilevel"/>
    <w:tmpl w:val="FA9AB2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44D5F"/>
    <w:multiLevelType w:val="hybridMultilevel"/>
    <w:tmpl w:val="D6040D8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93CAE"/>
    <w:multiLevelType w:val="hybridMultilevel"/>
    <w:tmpl w:val="50DEC4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F2133"/>
    <w:multiLevelType w:val="hybridMultilevel"/>
    <w:tmpl w:val="70AE590A"/>
    <w:lvl w:ilvl="0" w:tplc="9B300098">
      <w:start w:val="1"/>
      <w:numFmt w:val="bullet"/>
      <w:lvlText w:val=""/>
      <w:lvlJc w:val="left"/>
      <w:pPr>
        <w:ind w:left="188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8" w15:restartNumberingAfterBreak="0">
    <w:nsid w:val="734B5C9E"/>
    <w:multiLevelType w:val="hybridMultilevel"/>
    <w:tmpl w:val="81643A7A"/>
    <w:lvl w:ilvl="0" w:tplc="B0A2C5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426E46"/>
    <w:multiLevelType w:val="hybridMultilevel"/>
    <w:tmpl w:val="74C05E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3"/>
  </w:num>
  <w:num w:numId="4">
    <w:abstractNumId w:val="21"/>
  </w:num>
  <w:num w:numId="5">
    <w:abstractNumId w:val="9"/>
  </w:num>
  <w:num w:numId="6">
    <w:abstractNumId w:val="7"/>
  </w:num>
  <w:num w:numId="7">
    <w:abstractNumId w:val="26"/>
  </w:num>
  <w:num w:numId="8">
    <w:abstractNumId w:val="22"/>
  </w:num>
  <w:num w:numId="9">
    <w:abstractNumId w:val="0"/>
  </w:num>
  <w:num w:numId="10">
    <w:abstractNumId w:val="6"/>
  </w:num>
  <w:num w:numId="11">
    <w:abstractNumId w:val="29"/>
  </w:num>
  <w:num w:numId="12">
    <w:abstractNumId w:val="2"/>
  </w:num>
  <w:num w:numId="13">
    <w:abstractNumId w:val="17"/>
  </w:num>
  <w:num w:numId="14">
    <w:abstractNumId w:val="25"/>
  </w:num>
  <w:num w:numId="15">
    <w:abstractNumId w:val="14"/>
  </w:num>
  <w:num w:numId="16">
    <w:abstractNumId w:val="3"/>
  </w:num>
  <w:num w:numId="17">
    <w:abstractNumId w:val="23"/>
  </w:num>
  <w:num w:numId="18">
    <w:abstractNumId w:val="10"/>
  </w:num>
  <w:num w:numId="19">
    <w:abstractNumId w:val="18"/>
  </w:num>
  <w:num w:numId="20">
    <w:abstractNumId w:val="27"/>
  </w:num>
  <w:num w:numId="21">
    <w:abstractNumId w:val="24"/>
  </w:num>
  <w:num w:numId="22">
    <w:abstractNumId w:val="20"/>
  </w:num>
  <w:num w:numId="23">
    <w:abstractNumId w:val="12"/>
  </w:num>
  <w:num w:numId="24">
    <w:abstractNumId w:val="1"/>
  </w:num>
  <w:num w:numId="25">
    <w:abstractNumId w:val="19"/>
  </w:num>
  <w:num w:numId="26">
    <w:abstractNumId w:val="16"/>
  </w:num>
  <w:num w:numId="27">
    <w:abstractNumId w:val="4"/>
  </w:num>
  <w:num w:numId="28">
    <w:abstractNumId w:val="11"/>
  </w:num>
  <w:num w:numId="29">
    <w:abstractNumId w:val="5"/>
  </w:num>
  <w:num w:numId="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782BCA-B206-4347-AFAE-4B0E1AC50D5B}"/>
    <w:docVar w:name="dgnword-eventsink" w:val="67120067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0B2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6DFD"/>
    <w:rsid w:val="00037919"/>
    <w:rsid w:val="00037F91"/>
    <w:rsid w:val="00041B32"/>
    <w:rsid w:val="000424E7"/>
    <w:rsid w:val="00042B33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0EE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A14"/>
    <w:rsid w:val="000A3BFB"/>
    <w:rsid w:val="000A433A"/>
    <w:rsid w:val="000A43E4"/>
    <w:rsid w:val="000A588C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30F1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3EBA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B61"/>
    <w:rsid w:val="000F5DB2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46E"/>
    <w:rsid w:val="00135B62"/>
    <w:rsid w:val="00135EA0"/>
    <w:rsid w:val="00136D39"/>
    <w:rsid w:val="00137369"/>
    <w:rsid w:val="00137D08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392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2B2"/>
    <w:rsid w:val="00261471"/>
    <w:rsid w:val="002619E1"/>
    <w:rsid w:val="00264CBB"/>
    <w:rsid w:val="0026536B"/>
    <w:rsid w:val="00266A50"/>
    <w:rsid w:val="00267448"/>
    <w:rsid w:val="00270987"/>
    <w:rsid w:val="0027273E"/>
    <w:rsid w:val="0027560D"/>
    <w:rsid w:val="00277E66"/>
    <w:rsid w:val="002838ED"/>
    <w:rsid w:val="0028478D"/>
    <w:rsid w:val="00284927"/>
    <w:rsid w:val="00284A21"/>
    <w:rsid w:val="00285CB8"/>
    <w:rsid w:val="00286AE5"/>
    <w:rsid w:val="00287E69"/>
    <w:rsid w:val="00290026"/>
    <w:rsid w:val="00290A8D"/>
    <w:rsid w:val="0029219C"/>
    <w:rsid w:val="00292206"/>
    <w:rsid w:val="0029446E"/>
    <w:rsid w:val="00294DC7"/>
    <w:rsid w:val="002973E4"/>
    <w:rsid w:val="00297FC2"/>
    <w:rsid w:val="002A06BA"/>
    <w:rsid w:val="002A0F2C"/>
    <w:rsid w:val="002A1CDF"/>
    <w:rsid w:val="002A27CA"/>
    <w:rsid w:val="002A420C"/>
    <w:rsid w:val="002A6C32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A44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19FE"/>
    <w:rsid w:val="0031665F"/>
    <w:rsid w:val="003177AB"/>
    <w:rsid w:val="00317CB3"/>
    <w:rsid w:val="00326C49"/>
    <w:rsid w:val="00327E30"/>
    <w:rsid w:val="003312EC"/>
    <w:rsid w:val="00333853"/>
    <w:rsid w:val="00335E0C"/>
    <w:rsid w:val="0033674D"/>
    <w:rsid w:val="00337B76"/>
    <w:rsid w:val="003404F0"/>
    <w:rsid w:val="003405B7"/>
    <w:rsid w:val="003437B6"/>
    <w:rsid w:val="00344600"/>
    <w:rsid w:val="00345CD4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121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09D"/>
    <w:rsid w:val="003E64B8"/>
    <w:rsid w:val="003E7516"/>
    <w:rsid w:val="003F2614"/>
    <w:rsid w:val="003F5852"/>
    <w:rsid w:val="003F6F36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6C9E"/>
    <w:rsid w:val="0044713C"/>
    <w:rsid w:val="00447C03"/>
    <w:rsid w:val="004515F2"/>
    <w:rsid w:val="00453481"/>
    <w:rsid w:val="00453FAA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0C62"/>
    <w:rsid w:val="004B12FA"/>
    <w:rsid w:val="004B13FC"/>
    <w:rsid w:val="004B2DEB"/>
    <w:rsid w:val="004B3A05"/>
    <w:rsid w:val="004B3D0B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1D69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16F31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A70A0"/>
    <w:rsid w:val="005B099E"/>
    <w:rsid w:val="005B103E"/>
    <w:rsid w:val="005B128D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5E4B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AE4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3487"/>
    <w:rsid w:val="00654C0B"/>
    <w:rsid w:val="0065776B"/>
    <w:rsid w:val="006603A1"/>
    <w:rsid w:val="00660C11"/>
    <w:rsid w:val="00660C77"/>
    <w:rsid w:val="00662C11"/>
    <w:rsid w:val="006659F2"/>
    <w:rsid w:val="00665DFE"/>
    <w:rsid w:val="006710F1"/>
    <w:rsid w:val="0067272B"/>
    <w:rsid w:val="0067421F"/>
    <w:rsid w:val="00674ED7"/>
    <w:rsid w:val="00675499"/>
    <w:rsid w:val="006813E8"/>
    <w:rsid w:val="00682218"/>
    <w:rsid w:val="00684001"/>
    <w:rsid w:val="00684B51"/>
    <w:rsid w:val="00684C7E"/>
    <w:rsid w:val="00685B94"/>
    <w:rsid w:val="00686486"/>
    <w:rsid w:val="006865F5"/>
    <w:rsid w:val="00687367"/>
    <w:rsid w:val="0069166A"/>
    <w:rsid w:val="0069204A"/>
    <w:rsid w:val="00692CDC"/>
    <w:rsid w:val="00694907"/>
    <w:rsid w:val="00695762"/>
    <w:rsid w:val="006A20CA"/>
    <w:rsid w:val="006A3B72"/>
    <w:rsid w:val="006A4161"/>
    <w:rsid w:val="006A753E"/>
    <w:rsid w:val="006B027B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27FA"/>
    <w:rsid w:val="006D5B45"/>
    <w:rsid w:val="006D6EA3"/>
    <w:rsid w:val="006D72B8"/>
    <w:rsid w:val="006D779B"/>
    <w:rsid w:val="006E3827"/>
    <w:rsid w:val="006E5DD2"/>
    <w:rsid w:val="006E63E6"/>
    <w:rsid w:val="006E655A"/>
    <w:rsid w:val="006F105F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1D76"/>
    <w:rsid w:val="007132BD"/>
    <w:rsid w:val="00714237"/>
    <w:rsid w:val="00714B0F"/>
    <w:rsid w:val="00715003"/>
    <w:rsid w:val="0071673E"/>
    <w:rsid w:val="00716876"/>
    <w:rsid w:val="007200CB"/>
    <w:rsid w:val="00722538"/>
    <w:rsid w:val="007254E9"/>
    <w:rsid w:val="0072676F"/>
    <w:rsid w:val="007277BE"/>
    <w:rsid w:val="0073667B"/>
    <w:rsid w:val="00736FE9"/>
    <w:rsid w:val="007457DC"/>
    <w:rsid w:val="00745AD8"/>
    <w:rsid w:val="00745F5C"/>
    <w:rsid w:val="00746F06"/>
    <w:rsid w:val="00746F25"/>
    <w:rsid w:val="00747F98"/>
    <w:rsid w:val="00750C02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5006"/>
    <w:rsid w:val="00796C1E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315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0C5A"/>
    <w:rsid w:val="008416E0"/>
    <w:rsid w:val="0084235C"/>
    <w:rsid w:val="00843524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98F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01FE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53A2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07E31"/>
    <w:rsid w:val="0091026D"/>
    <w:rsid w:val="00910547"/>
    <w:rsid w:val="009107C8"/>
    <w:rsid w:val="00913D83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F84"/>
    <w:rsid w:val="0098456D"/>
    <w:rsid w:val="00985B8B"/>
    <w:rsid w:val="009909A4"/>
    <w:rsid w:val="00995A31"/>
    <w:rsid w:val="00996559"/>
    <w:rsid w:val="009969AE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097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17E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17F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744"/>
    <w:rsid w:val="00A71CF3"/>
    <w:rsid w:val="00A81455"/>
    <w:rsid w:val="00A8147B"/>
    <w:rsid w:val="00A8284F"/>
    <w:rsid w:val="00A83C1C"/>
    <w:rsid w:val="00A83D77"/>
    <w:rsid w:val="00A84513"/>
    <w:rsid w:val="00A85F8E"/>
    <w:rsid w:val="00A877D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497D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17B7F"/>
    <w:rsid w:val="00B17E1A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FEE"/>
    <w:rsid w:val="00B47A51"/>
    <w:rsid w:val="00B501C5"/>
    <w:rsid w:val="00B50AEB"/>
    <w:rsid w:val="00B50BEB"/>
    <w:rsid w:val="00B52E80"/>
    <w:rsid w:val="00B53B57"/>
    <w:rsid w:val="00B54B48"/>
    <w:rsid w:val="00B56F55"/>
    <w:rsid w:val="00B57311"/>
    <w:rsid w:val="00B57910"/>
    <w:rsid w:val="00B57DBD"/>
    <w:rsid w:val="00B60F3C"/>
    <w:rsid w:val="00B610D0"/>
    <w:rsid w:val="00B633C0"/>
    <w:rsid w:val="00B648EC"/>
    <w:rsid w:val="00B653FE"/>
    <w:rsid w:val="00B65CE2"/>
    <w:rsid w:val="00B67E45"/>
    <w:rsid w:val="00B70767"/>
    <w:rsid w:val="00B70AF2"/>
    <w:rsid w:val="00B728A5"/>
    <w:rsid w:val="00B72EFC"/>
    <w:rsid w:val="00B73100"/>
    <w:rsid w:val="00B733FE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C48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4CC7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3B5"/>
    <w:rsid w:val="00C47671"/>
    <w:rsid w:val="00C50D38"/>
    <w:rsid w:val="00C55D39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45A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053C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2DB6"/>
    <w:rsid w:val="00D95971"/>
    <w:rsid w:val="00DA10FE"/>
    <w:rsid w:val="00DA2206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6D3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3C12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1D75"/>
    <w:rsid w:val="00E32254"/>
    <w:rsid w:val="00E32A48"/>
    <w:rsid w:val="00E33763"/>
    <w:rsid w:val="00E353E1"/>
    <w:rsid w:val="00E359D9"/>
    <w:rsid w:val="00E4052D"/>
    <w:rsid w:val="00E42AD7"/>
    <w:rsid w:val="00E42D4F"/>
    <w:rsid w:val="00E42DE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EF6774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244B"/>
    <w:rsid w:val="00F3392C"/>
    <w:rsid w:val="00F3678C"/>
    <w:rsid w:val="00F37FBC"/>
    <w:rsid w:val="00F401CC"/>
    <w:rsid w:val="00F4055D"/>
    <w:rsid w:val="00F41DB4"/>
    <w:rsid w:val="00F42926"/>
    <w:rsid w:val="00F42954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4D48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7D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57D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1D75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C7E3E06-F47D-4513-9040-3D77F9490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92C Interlocutory Application for Special Arrangements</dc:title>
  <dc:subject/>
  <dc:creator>Courts Administration Authority</dc:creator>
  <cp:keywords>criminal; Forms</cp:keywords>
  <dc:description/>
  <cp:lastModifiedBy/>
  <cp:revision>1</cp:revision>
  <dcterms:created xsi:type="dcterms:W3CDTF">2022-06-17T02:31:00Z</dcterms:created>
  <dcterms:modified xsi:type="dcterms:W3CDTF">2022-08-09T05:49:00Z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2022-03-16T02:57:15Z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74f3c00f-580f-446d-b363-3cdc79fc2c97</vt:lpwstr>
  </property>
  <property fmtid="{D5CDD505-2E9C-101B-9397-08002B2CF9AE}" pid="11" name="MSIP_Label_77274858-3b1d-4431-8679-d878f40e28fd_ContentBits">
    <vt:lpwstr>1</vt:lpwstr>
  </property>
</Properties>
</file>